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35" w:rsidRDefault="00CD5678">
      <w:pPr>
        <w:rPr>
          <w:lang w:val="de-DE"/>
        </w:rPr>
      </w:pPr>
      <w:r>
        <w:rPr>
          <w:lang w:val="de-DE"/>
        </w:rPr>
        <w:t xml:space="preserve">Fragensammlung </w:t>
      </w:r>
      <w:r w:rsidR="00ED22F4">
        <w:rPr>
          <w:lang w:val="de-DE"/>
        </w:rPr>
        <w:t xml:space="preserve">Pflanzenbestimmung </w:t>
      </w:r>
      <w:r>
        <w:rPr>
          <w:lang w:val="de-DE"/>
        </w:rPr>
        <w:t>:</w:t>
      </w:r>
    </w:p>
    <w:p w:rsidR="00ED22F4" w:rsidRDefault="00ED22F4" w:rsidP="00ED22F4">
      <w:pPr>
        <w:pStyle w:val="Listenabsatz"/>
        <w:numPr>
          <w:ilvl w:val="0"/>
          <w:numId w:val="1"/>
        </w:numPr>
        <w:rPr>
          <w:lang w:val="de-DE"/>
        </w:rPr>
      </w:pPr>
      <w:r>
        <w:rPr>
          <w:lang w:val="de-DE"/>
        </w:rPr>
        <w:t>Kreuzen Sie in untenstehender Matrize die für die angegebenen Pflanzenfamilien zutreffenden Eigenschaften an! Bitte beachten Sie dabei, dass Eigenschaften auch auf mehrere Familien zutreffen können und dass die Eigenschaften nicht durchgängig in der Familie realisiert sein müssen. Falsch und nicht gesetzte Kreuze führen zu Punktabzug.</w:t>
      </w:r>
      <w:r>
        <w:rPr>
          <w:lang w:val="de-DE"/>
        </w:rPr>
        <w:br/>
        <w:t>Graue Felder sind nicht zu beachten! (34 Kreuze = 17 Punkte)</w:t>
      </w:r>
    </w:p>
    <w:p w:rsidR="00ED22F4" w:rsidRDefault="00ED22F4" w:rsidP="00ED22F4">
      <w:pPr>
        <w:pStyle w:val="Listenabsatz"/>
        <w:rPr>
          <w:lang w:val="de-DE"/>
        </w:rPr>
      </w:pPr>
    </w:p>
    <w:tbl>
      <w:tblPr>
        <w:tblStyle w:val="Tabellenraster"/>
        <w:tblW w:w="0" w:type="auto"/>
        <w:tblInd w:w="534" w:type="dxa"/>
        <w:tblLayout w:type="fixed"/>
        <w:tblLook w:val="04A0" w:firstRow="1" w:lastRow="0" w:firstColumn="1" w:lastColumn="0" w:noHBand="0" w:noVBand="1"/>
      </w:tblPr>
      <w:tblGrid>
        <w:gridCol w:w="2268"/>
        <w:gridCol w:w="708"/>
        <w:gridCol w:w="709"/>
        <w:gridCol w:w="567"/>
        <w:gridCol w:w="567"/>
        <w:gridCol w:w="709"/>
        <w:gridCol w:w="709"/>
        <w:gridCol w:w="567"/>
        <w:gridCol w:w="567"/>
        <w:gridCol w:w="567"/>
        <w:gridCol w:w="567"/>
        <w:gridCol w:w="583"/>
      </w:tblGrid>
      <w:tr w:rsidR="00780BAE" w:rsidTr="00780BAE">
        <w:trPr>
          <w:cantSplit/>
          <w:trHeight w:val="2017"/>
        </w:trPr>
        <w:tc>
          <w:tcPr>
            <w:tcW w:w="2268" w:type="dxa"/>
            <w:vAlign w:val="center"/>
          </w:tcPr>
          <w:p w:rsidR="00ED22F4" w:rsidRDefault="00ED22F4" w:rsidP="00780BAE">
            <w:pPr>
              <w:pStyle w:val="Listenabsatz"/>
              <w:ind w:left="0"/>
              <w:jc w:val="center"/>
              <w:rPr>
                <w:lang w:val="de-DE"/>
              </w:rPr>
            </w:pPr>
          </w:p>
        </w:tc>
        <w:tc>
          <w:tcPr>
            <w:tcW w:w="708" w:type="dxa"/>
            <w:textDirection w:val="btLr"/>
            <w:vAlign w:val="center"/>
          </w:tcPr>
          <w:p w:rsidR="00ED22F4" w:rsidRPr="00780BAE" w:rsidRDefault="00ED22F4" w:rsidP="00780BAE">
            <w:pPr>
              <w:pStyle w:val="Listenabsatz"/>
              <w:ind w:left="113" w:right="113"/>
              <w:jc w:val="center"/>
              <w:rPr>
                <w:sz w:val="20"/>
                <w:szCs w:val="20"/>
                <w:lang w:val="de-DE"/>
              </w:rPr>
            </w:pPr>
            <w:proofErr w:type="spellStart"/>
            <w:r w:rsidRPr="00780BAE">
              <w:rPr>
                <w:sz w:val="20"/>
                <w:szCs w:val="20"/>
                <w:lang w:val="de-DE"/>
              </w:rPr>
              <w:t>Apiaceae</w:t>
            </w:r>
            <w:proofErr w:type="spellEnd"/>
            <w:r w:rsidRPr="00780BAE">
              <w:rPr>
                <w:sz w:val="20"/>
                <w:szCs w:val="20"/>
                <w:lang w:val="de-DE"/>
              </w:rPr>
              <w:t xml:space="preserve"> (Doldenblütler)</w:t>
            </w:r>
          </w:p>
        </w:tc>
        <w:tc>
          <w:tcPr>
            <w:tcW w:w="709" w:type="dxa"/>
            <w:textDirection w:val="btLr"/>
            <w:vAlign w:val="center"/>
          </w:tcPr>
          <w:p w:rsidR="00ED22F4" w:rsidRPr="00780BAE" w:rsidRDefault="00ED22F4" w:rsidP="00780BAE">
            <w:pPr>
              <w:pStyle w:val="Listenabsatz"/>
              <w:ind w:left="113" w:right="113"/>
              <w:jc w:val="center"/>
              <w:rPr>
                <w:sz w:val="20"/>
                <w:szCs w:val="20"/>
                <w:lang w:val="de-DE"/>
              </w:rPr>
            </w:pPr>
            <w:proofErr w:type="spellStart"/>
            <w:r w:rsidRPr="00780BAE">
              <w:rPr>
                <w:sz w:val="20"/>
                <w:szCs w:val="20"/>
                <w:lang w:val="de-DE"/>
              </w:rPr>
              <w:t>Asteraceae</w:t>
            </w:r>
            <w:proofErr w:type="spellEnd"/>
            <w:r w:rsidRPr="00780BAE">
              <w:rPr>
                <w:sz w:val="20"/>
                <w:szCs w:val="20"/>
                <w:lang w:val="de-DE"/>
              </w:rPr>
              <w:t xml:space="preserve"> (Korbblütler)</w:t>
            </w:r>
          </w:p>
        </w:tc>
        <w:tc>
          <w:tcPr>
            <w:tcW w:w="567" w:type="dxa"/>
            <w:textDirection w:val="btLr"/>
            <w:vAlign w:val="center"/>
          </w:tcPr>
          <w:p w:rsidR="00ED22F4" w:rsidRPr="00780BAE" w:rsidRDefault="00ED22F4" w:rsidP="00780BAE">
            <w:pPr>
              <w:pStyle w:val="Listenabsatz"/>
              <w:ind w:left="113" w:right="113"/>
              <w:jc w:val="center"/>
              <w:rPr>
                <w:sz w:val="20"/>
                <w:szCs w:val="20"/>
                <w:lang w:val="de-DE"/>
              </w:rPr>
            </w:pPr>
            <w:r w:rsidRPr="00780BAE">
              <w:rPr>
                <w:sz w:val="20"/>
                <w:szCs w:val="20"/>
                <w:lang w:val="de-DE"/>
              </w:rPr>
              <w:t>Bora</w:t>
            </w:r>
            <w:r w:rsidR="00CD5678">
              <w:rPr>
                <w:sz w:val="20"/>
                <w:szCs w:val="20"/>
                <w:lang w:val="de-DE"/>
              </w:rPr>
              <w:t xml:space="preserve"> </w:t>
            </w:r>
            <w:proofErr w:type="spellStart"/>
            <w:r w:rsidRPr="00780BAE">
              <w:rPr>
                <w:sz w:val="20"/>
                <w:szCs w:val="20"/>
                <w:lang w:val="de-DE"/>
              </w:rPr>
              <w:t>ginaceae</w:t>
            </w:r>
            <w:proofErr w:type="spellEnd"/>
            <w:r w:rsidRPr="00780BAE">
              <w:rPr>
                <w:sz w:val="20"/>
                <w:szCs w:val="20"/>
                <w:lang w:val="de-DE"/>
              </w:rPr>
              <w:t xml:space="preserve"> (</w:t>
            </w:r>
            <w:proofErr w:type="spellStart"/>
            <w:r w:rsidRPr="00780BAE">
              <w:rPr>
                <w:sz w:val="20"/>
                <w:szCs w:val="20"/>
                <w:lang w:val="de-DE"/>
              </w:rPr>
              <w:t>Rauhblättergew</w:t>
            </w:r>
            <w:proofErr w:type="spellEnd"/>
            <w:r w:rsidRPr="00780BAE">
              <w:rPr>
                <w:sz w:val="20"/>
                <w:szCs w:val="20"/>
                <w:lang w:val="de-DE"/>
              </w:rPr>
              <w:t>.)</w:t>
            </w:r>
          </w:p>
        </w:tc>
        <w:tc>
          <w:tcPr>
            <w:tcW w:w="567" w:type="dxa"/>
            <w:textDirection w:val="btLr"/>
            <w:vAlign w:val="center"/>
          </w:tcPr>
          <w:p w:rsidR="00ED22F4" w:rsidRPr="00780BAE" w:rsidRDefault="00ED22F4" w:rsidP="00780BAE">
            <w:pPr>
              <w:pStyle w:val="Listenabsatz"/>
              <w:ind w:left="113" w:right="113"/>
              <w:jc w:val="center"/>
              <w:rPr>
                <w:sz w:val="20"/>
                <w:szCs w:val="20"/>
                <w:lang w:val="de-DE"/>
              </w:rPr>
            </w:pPr>
            <w:proofErr w:type="spellStart"/>
            <w:r w:rsidRPr="00780BAE">
              <w:rPr>
                <w:sz w:val="20"/>
                <w:szCs w:val="20"/>
                <w:lang w:val="de-DE"/>
              </w:rPr>
              <w:t>Brassicaceae</w:t>
            </w:r>
            <w:proofErr w:type="spellEnd"/>
          </w:p>
          <w:p w:rsidR="00ED22F4" w:rsidRPr="00780BAE" w:rsidRDefault="00ED22F4" w:rsidP="00780BAE">
            <w:pPr>
              <w:pStyle w:val="Listenabsatz"/>
              <w:ind w:left="113" w:right="113"/>
              <w:jc w:val="center"/>
              <w:rPr>
                <w:sz w:val="20"/>
                <w:szCs w:val="20"/>
                <w:lang w:val="de-DE"/>
              </w:rPr>
            </w:pPr>
            <w:r w:rsidRPr="00780BAE">
              <w:rPr>
                <w:sz w:val="20"/>
                <w:szCs w:val="20"/>
                <w:lang w:val="de-DE"/>
              </w:rPr>
              <w:t>(Kreuzblütler)</w:t>
            </w:r>
          </w:p>
        </w:tc>
        <w:tc>
          <w:tcPr>
            <w:tcW w:w="709" w:type="dxa"/>
            <w:textDirection w:val="btLr"/>
            <w:vAlign w:val="center"/>
          </w:tcPr>
          <w:p w:rsidR="00ED22F4" w:rsidRPr="00780BAE" w:rsidRDefault="00ED22F4" w:rsidP="00780BAE">
            <w:pPr>
              <w:pStyle w:val="Listenabsatz"/>
              <w:ind w:left="113" w:right="113"/>
              <w:jc w:val="center"/>
              <w:rPr>
                <w:sz w:val="20"/>
                <w:szCs w:val="20"/>
                <w:lang w:val="de-DE"/>
              </w:rPr>
            </w:pPr>
            <w:proofErr w:type="spellStart"/>
            <w:r w:rsidRPr="00780BAE">
              <w:rPr>
                <w:sz w:val="20"/>
                <w:szCs w:val="20"/>
                <w:lang w:val="de-DE"/>
              </w:rPr>
              <w:t>Caryophyllaceae</w:t>
            </w:r>
            <w:proofErr w:type="spellEnd"/>
            <w:r w:rsidRPr="00780BAE">
              <w:rPr>
                <w:sz w:val="20"/>
                <w:szCs w:val="20"/>
                <w:lang w:val="de-DE"/>
              </w:rPr>
              <w:t xml:space="preserve"> (Nelkengewächse)</w:t>
            </w:r>
          </w:p>
        </w:tc>
        <w:tc>
          <w:tcPr>
            <w:tcW w:w="709" w:type="dxa"/>
            <w:textDirection w:val="btLr"/>
          </w:tcPr>
          <w:p w:rsidR="00ED22F4" w:rsidRPr="00780BAE" w:rsidRDefault="00ED22F4" w:rsidP="00780BAE">
            <w:pPr>
              <w:pStyle w:val="Listenabsatz"/>
              <w:ind w:left="113" w:right="113"/>
              <w:jc w:val="center"/>
              <w:rPr>
                <w:sz w:val="20"/>
                <w:szCs w:val="20"/>
                <w:lang w:val="de-DE"/>
              </w:rPr>
            </w:pPr>
            <w:proofErr w:type="spellStart"/>
            <w:r w:rsidRPr="00780BAE">
              <w:rPr>
                <w:sz w:val="20"/>
                <w:szCs w:val="20"/>
                <w:lang w:val="de-DE"/>
              </w:rPr>
              <w:t>Cyperaceae</w:t>
            </w:r>
            <w:proofErr w:type="spellEnd"/>
            <w:r w:rsidR="00780BAE">
              <w:rPr>
                <w:sz w:val="20"/>
                <w:szCs w:val="20"/>
                <w:lang w:val="de-DE"/>
              </w:rPr>
              <w:t xml:space="preserve"> </w:t>
            </w:r>
            <w:r w:rsidR="00404C7B" w:rsidRPr="00780BAE">
              <w:rPr>
                <w:sz w:val="20"/>
                <w:szCs w:val="20"/>
                <w:lang w:val="de-DE"/>
              </w:rPr>
              <w:t>(Sauergräser)</w:t>
            </w:r>
          </w:p>
          <w:p w:rsidR="00ED22F4" w:rsidRPr="00780BAE" w:rsidRDefault="00ED22F4" w:rsidP="00780BAE">
            <w:pPr>
              <w:pStyle w:val="Listenabsatz"/>
              <w:ind w:left="113" w:right="113"/>
              <w:jc w:val="center"/>
              <w:rPr>
                <w:sz w:val="20"/>
                <w:szCs w:val="20"/>
                <w:lang w:val="de-DE"/>
              </w:rPr>
            </w:pPr>
          </w:p>
        </w:tc>
        <w:tc>
          <w:tcPr>
            <w:tcW w:w="567" w:type="dxa"/>
            <w:textDirection w:val="btLr"/>
            <w:vAlign w:val="center"/>
          </w:tcPr>
          <w:p w:rsidR="00ED22F4" w:rsidRPr="00780BAE" w:rsidRDefault="00404C7B" w:rsidP="00780BAE">
            <w:pPr>
              <w:pStyle w:val="Listenabsatz"/>
              <w:ind w:left="113" w:right="113"/>
              <w:jc w:val="center"/>
              <w:rPr>
                <w:sz w:val="20"/>
                <w:szCs w:val="20"/>
                <w:lang w:val="de-DE"/>
              </w:rPr>
            </w:pPr>
            <w:proofErr w:type="spellStart"/>
            <w:r w:rsidRPr="00780BAE">
              <w:rPr>
                <w:sz w:val="20"/>
                <w:szCs w:val="20"/>
                <w:lang w:val="de-DE"/>
              </w:rPr>
              <w:t>Fabaceae</w:t>
            </w:r>
            <w:proofErr w:type="spellEnd"/>
          </w:p>
          <w:p w:rsidR="00404C7B" w:rsidRPr="00780BAE" w:rsidRDefault="00404C7B" w:rsidP="00780BAE">
            <w:pPr>
              <w:pStyle w:val="Listenabsatz"/>
              <w:ind w:left="113" w:right="113"/>
              <w:jc w:val="center"/>
              <w:rPr>
                <w:sz w:val="20"/>
                <w:szCs w:val="20"/>
                <w:lang w:val="de-DE"/>
              </w:rPr>
            </w:pPr>
            <w:r w:rsidRPr="00780BAE">
              <w:rPr>
                <w:sz w:val="20"/>
                <w:szCs w:val="20"/>
                <w:lang w:val="de-DE"/>
              </w:rPr>
              <w:t>(</w:t>
            </w:r>
            <w:proofErr w:type="spellStart"/>
            <w:r w:rsidRPr="00780BAE">
              <w:rPr>
                <w:sz w:val="20"/>
                <w:szCs w:val="20"/>
                <w:lang w:val="de-DE"/>
              </w:rPr>
              <w:t>Schmetterlingsbl</w:t>
            </w:r>
            <w:proofErr w:type="spellEnd"/>
            <w:r w:rsidRPr="00780BAE">
              <w:rPr>
                <w:sz w:val="20"/>
                <w:szCs w:val="20"/>
                <w:lang w:val="de-DE"/>
              </w:rPr>
              <w:t>.)</w:t>
            </w:r>
          </w:p>
        </w:tc>
        <w:tc>
          <w:tcPr>
            <w:tcW w:w="567" w:type="dxa"/>
            <w:textDirection w:val="btLr"/>
            <w:vAlign w:val="center"/>
          </w:tcPr>
          <w:p w:rsidR="00ED22F4" w:rsidRPr="00780BAE" w:rsidRDefault="00404C7B" w:rsidP="00780BAE">
            <w:pPr>
              <w:pStyle w:val="Listenabsatz"/>
              <w:ind w:left="113" w:right="113"/>
              <w:jc w:val="center"/>
              <w:rPr>
                <w:sz w:val="20"/>
                <w:szCs w:val="20"/>
                <w:lang w:val="de-DE"/>
              </w:rPr>
            </w:pPr>
            <w:proofErr w:type="spellStart"/>
            <w:r w:rsidRPr="00780BAE">
              <w:rPr>
                <w:sz w:val="20"/>
                <w:szCs w:val="20"/>
                <w:lang w:val="de-DE"/>
              </w:rPr>
              <w:t>Lamiaceae</w:t>
            </w:r>
            <w:proofErr w:type="spellEnd"/>
            <w:r w:rsidRPr="00780BAE">
              <w:rPr>
                <w:sz w:val="20"/>
                <w:szCs w:val="20"/>
                <w:lang w:val="de-DE"/>
              </w:rPr>
              <w:br/>
              <w:t>(Lippenblütler)</w:t>
            </w:r>
          </w:p>
        </w:tc>
        <w:tc>
          <w:tcPr>
            <w:tcW w:w="567" w:type="dxa"/>
            <w:textDirection w:val="btLr"/>
            <w:vAlign w:val="center"/>
          </w:tcPr>
          <w:p w:rsidR="00ED22F4" w:rsidRPr="00780BAE" w:rsidRDefault="00404C7B" w:rsidP="00780BAE">
            <w:pPr>
              <w:pStyle w:val="Listenabsatz"/>
              <w:ind w:left="113" w:right="113"/>
              <w:jc w:val="center"/>
              <w:rPr>
                <w:sz w:val="20"/>
                <w:szCs w:val="20"/>
                <w:lang w:val="de-DE"/>
              </w:rPr>
            </w:pPr>
            <w:proofErr w:type="spellStart"/>
            <w:r w:rsidRPr="00780BAE">
              <w:rPr>
                <w:sz w:val="20"/>
                <w:szCs w:val="20"/>
                <w:lang w:val="de-DE"/>
              </w:rPr>
              <w:t>Ranunculaceae</w:t>
            </w:r>
            <w:proofErr w:type="spellEnd"/>
            <w:r w:rsidRPr="00780BAE">
              <w:rPr>
                <w:sz w:val="20"/>
                <w:szCs w:val="20"/>
                <w:lang w:val="de-DE"/>
              </w:rPr>
              <w:br/>
              <w:t>(</w:t>
            </w:r>
            <w:proofErr w:type="spellStart"/>
            <w:r w:rsidRPr="00780BAE">
              <w:rPr>
                <w:sz w:val="20"/>
                <w:szCs w:val="20"/>
                <w:lang w:val="de-DE"/>
              </w:rPr>
              <w:t>Hahnenfußgew</w:t>
            </w:r>
            <w:proofErr w:type="spellEnd"/>
            <w:r w:rsidRPr="00780BAE">
              <w:rPr>
                <w:sz w:val="20"/>
                <w:szCs w:val="20"/>
                <w:lang w:val="de-DE"/>
              </w:rPr>
              <w:t>.)</w:t>
            </w:r>
          </w:p>
        </w:tc>
        <w:tc>
          <w:tcPr>
            <w:tcW w:w="567" w:type="dxa"/>
            <w:textDirection w:val="btLr"/>
            <w:vAlign w:val="center"/>
          </w:tcPr>
          <w:p w:rsidR="00ED22F4" w:rsidRPr="00780BAE" w:rsidRDefault="00404C7B" w:rsidP="00780BAE">
            <w:pPr>
              <w:pStyle w:val="Listenabsatz"/>
              <w:ind w:left="113" w:right="113"/>
              <w:jc w:val="center"/>
              <w:rPr>
                <w:sz w:val="20"/>
                <w:szCs w:val="20"/>
                <w:lang w:val="de-DE"/>
              </w:rPr>
            </w:pPr>
            <w:proofErr w:type="spellStart"/>
            <w:r w:rsidRPr="00780BAE">
              <w:rPr>
                <w:sz w:val="20"/>
                <w:szCs w:val="20"/>
                <w:lang w:val="de-DE"/>
              </w:rPr>
              <w:t>Poaceae</w:t>
            </w:r>
            <w:proofErr w:type="spellEnd"/>
            <w:r w:rsidRPr="00780BAE">
              <w:rPr>
                <w:sz w:val="20"/>
                <w:szCs w:val="20"/>
                <w:lang w:val="de-DE"/>
              </w:rPr>
              <w:br/>
              <w:t>(Süßgräser)</w:t>
            </w:r>
          </w:p>
        </w:tc>
        <w:tc>
          <w:tcPr>
            <w:tcW w:w="583" w:type="dxa"/>
            <w:textDirection w:val="btLr"/>
            <w:vAlign w:val="center"/>
          </w:tcPr>
          <w:p w:rsidR="00ED22F4" w:rsidRPr="00780BAE" w:rsidRDefault="00404C7B" w:rsidP="00780BAE">
            <w:pPr>
              <w:pStyle w:val="Listenabsatz"/>
              <w:ind w:left="113" w:right="113"/>
              <w:jc w:val="center"/>
              <w:rPr>
                <w:sz w:val="20"/>
                <w:szCs w:val="20"/>
                <w:lang w:val="de-DE"/>
              </w:rPr>
            </w:pPr>
            <w:proofErr w:type="spellStart"/>
            <w:r w:rsidRPr="00780BAE">
              <w:rPr>
                <w:sz w:val="20"/>
                <w:szCs w:val="20"/>
                <w:lang w:val="de-DE"/>
              </w:rPr>
              <w:t>Rosaceae</w:t>
            </w:r>
            <w:proofErr w:type="spellEnd"/>
            <w:r w:rsidRPr="00780BAE">
              <w:rPr>
                <w:sz w:val="20"/>
                <w:szCs w:val="20"/>
                <w:lang w:val="de-DE"/>
              </w:rPr>
              <w:br/>
              <w:t>(Rosengewächse)</w:t>
            </w: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A(9)+1</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404C7B"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A(10)</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404C7B"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Nebenblätter</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404C7B"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CD5678" w:rsidP="00404C7B">
            <w:pPr>
              <w:pStyle w:val="Listenabsatz"/>
              <w:ind w:left="0"/>
              <w:jc w:val="center"/>
              <w:rPr>
                <w:lang w:val="de-DE"/>
              </w:rPr>
            </w:pPr>
            <w:r>
              <w:rPr>
                <w:lang w:val="de-DE"/>
              </w:rPr>
              <w:t>x</w:t>
            </w: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Roggen</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404C7B" w:rsidP="00404C7B">
            <w:pPr>
              <w:pStyle w:val="Listenabsatz"/>
              <w:ind w:left="0"/>
              <w:jc w:val="center"/>
              <w:rPr>
                <w:lang w:val="de-DE"/>
              </w:rPr>
            </w:pPr>
            <w:r>
              <w:rPr>
                <w:lang w:val="de-DE"/>
              </w:rPr>
              <w:t>X</w:t>
            </w: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Rettich</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404C7B" w:rsidP="00404C7B">
            <w:pPr>
              <w:pStyle w:val="Listenabsatz"/>
              <w:ind w:left="0"/>
              <w:jc w:val="center"/>
              <w:rPr>
                <w:lang w:val="de-DE"/>
              </w:rPr>
            </w:pPr>
            <w:r>
              <w:rPr>
                <w:lang w:val="de-DE"/>
              </w:rPr>
              <w:t>X</w:t>
            </w: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Balgfrüchte</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404C7B"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404C7B" w:rsidP="00404C7B">
            <w:pPr>
              <w:pStyle w:val="Listenabsatz"/>
              <w:ind w:left="0"/>
              <w:jc w:val="center"/>
              <w:rPr>
                <w:lang w:val="de-DE"/>
              </w:rPr>
            </w:pPr>
            <w:r>
              <w:rPr>
                <w:lang w:val="de-DE"/>
              </w:rPr>
              <w:t>x</w:t>
            </w:r>
          </w:p>
        </w:tc>
      </w:tr>
      <w:tr w:rsidR="00CD5678" w:rsidTr="00CD5678">
        <w:tc>
          <w:tcPr>
            <w:tcW w:w="2268" w:type="dxa"/>
          </w:tcPr>
          <w:p w:rsidR="00ED22F4" w:rsidRPr="00780BAE" w:rsidRDefault="00404C7B" w:rsidP="00ED22F4">
            <w:pPr>
              <w:pStyle w:val="Listenabsatz"/>
              <w:ind w:left="0"/>
              <w:rPr>
                <w:sz w:val="20"/>
                <w:szCs w:val="20"/>
                <w:lang w:val="de-DE"/>
              </w:rPr>
            </w:pPr>
            <w:proofErr w:type="spellStart"/>
            <w:r w:rsidRPr="00780BAE">
              <w:rPr>
                <w:sz w:val="20"/>
                <w:szCs w:val="20"/>
                <w:lang w:val="de-DE"/>
              </w:rPr>
              <w:t>Zymöse</w:t>
            </w:r>
            <w:proofErr w:type="spellEnd"/>
            <w:r w:rsidRPr="00780BAE">
              <w:rPr>
                <w:sz w:val="20"/>
                <w:szCs w:val="20"/>
                <w:lang w:val="de-DE"/>
              </w:rPr>
              <w:t xml:space="preserve"> Blütenstände</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CD5678"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CD5678" w:rsidP="00404C7B">
            <w:pPr>
              <w:pStyle w:val="Listenabsatz"/>
              <w:ind w:left="0"/>
              <w:jc w:val="center"/>
              <w:rPr>
                <w:lang w:val="de-DE"/>
              </w:rPr>
            </w:pPr>
            <w:r>
              <w:rPr>
                <w:lang w:val="de-DE"/>
              </w:rPr>
              <w:t>x</w:t>
            </w: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shd w:val="clear" w:color="auto" w:fill="A6A6A6" w:themeFill="background1" w:themeFillShade="A6"/>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Hülsenfrucht</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CD5678"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proofErr w:type="spellStart"/>
            <w:r w:rsidRPr="00780BAE">
              <w:rPr>
                <w:sz w:val="20"/>
                <w:szCs w:val="20"/>
                <w:lang w:val="de-DE"/>
              </w:rPr>
              <w:t>Schlundschuppen</w:t>
            </w:r>
            <w:proofErr w:type="spellEnd"/>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CD5678"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Karyopse</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780BAE" w:rsidP="00404C7B">
            <w:pPr>
              <w:pStyle w:val="Listenabsatz"/>
              <w:ind w:left="0"/>
              <w:jc w:val="center"/>
              <w:rPr>
                <w:lang w:val="de-DE"/>
              </w:rPr>
            </w:pPr>
            <w:r>
              <w:rPr>
                <w:lang w:val="de-DE"/>
              </w:rPr>
              <w:t>x</w:t>
            </w: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G(2), 1 Same</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780BAE"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780BAE"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shd w:val="clear" w:color="auto" w:fill="A6A6A6" w:themeFill="background1" w:themeFillShade="A6"/>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proofErr w:type="spellStart"/>
            <w:r w:rsidRPr="00780BAE">
              <w:rPr>
                <w:sz w:val="20"/>
                <w:szCs w:val="20"/>
                <w:lang w:val="de-DE"/>
              </w:rPr>
              <w:t>Klausenfrüchte</w:t>
            </w:r>
            <w:proofErr w:type="spellEnd"/>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780BAE"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780BAE"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Sellerie</w:t>
            </w:r>
          </w:p>
        </w:tc>
        <w:tc>
          <w:tcPr>
            <w:tcW w:w="708" w:type="dxa"/>
            <w:vAlign w:val="center"/>
          </w:tcPr>
          <w:p w:rsidR="00ED22F4" w:rsidRDefault="00780BAE" w:rsidP="00404C7B">
            <w:pPr>
              <w:pStyle w:val="Listenabsatz"/>
              <w:ind w:left="0"/>
              <w:jc w:val="center"/>
              <w:rPr>
                <w:lang w:val="de-DE"/>
              </w:rPr>
            </w:pPr>
            <w:r>
              <w:rPr>
                <w:lang w:val="de-DE"/>
              </w:rPr>
              <w:t>x</w:t>
            </w: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Vorkommen von Samen als Verbreitungseinheit</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780BAE" w:rsidP="00404C7B">
            <w:pPr>
              <w:pStyle w:val="Listenabsatz"/>
              <w:ind w:left="0"/>
              <w:jc w:val="center"/>
              <w:rPr>
                <w:lang w:val="de-DE"/>
              </w:rPr>
            </w:pPr>
            <w:r>
              <w:rPr>
                <w:lang w:val="de-DE"/>
              </w:rPr>
              <w:t>x</w:t>
            </w:r>
          </w:p>
        </w:tc>
        <w:tc>
          <w:tcPr>
            <w:tcW w:w="709" w:type="dxa"/>
            <w:vAlign w:val="center"/>
          </w:tcPr>
          <w:p w:rsidR="00ED22F4" w:rsidRDefault="00780BAE" w:rsidP="00404C7B">
            <w:pPr>
              <w:pStyle w:val="Listenabsatz"/>
              <w:ind w:left="0"/>
              <w:jc w:val="center"/>
              <w:rPr>
                <w:lang w:val="de-DE"/>
              </w:rPr>
            </w:pPr>
            <w:r>
              <w:rPr>
                <w:lang w:val="de-DE"/>
              </w:rPr>
              <w:t>x</w:t>
            </w: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780BAE"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780BAE"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83" w:type="dxa"/>
            <w:shd w:val="clear" w:color="auto" w:fill="A6A6A6" w:themeFill="background1" w:themeFillShade="A6"/>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1 Keimblatt</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780BAE"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780BAE" w:rsidP="00404C7B">
            <w:pPr>
              <w:pStyle w:val="Listenabsatz"/>
              <w:ind w:left="0"/>
              <w:jc w:val="center"/>
              <w:rPr>
                <w:lang w:val="de-DE"/>
              </w:rPr>
            </w:pPr>
            <w:r>
              <w:rPr>
                <w:lang w:val="de-DE"/>
              </w:rPr>
              <w:t>x</w:t>
            </w: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Honigblätter</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780BAE"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404C7B" w:rsidP="00ED22F4">
            <w:pPr>
              <w:pStyle w:val="Listenabsatz"/>
              <w:ind w:left="0"/>
              <w:rPr>
                <w:sz w:val="20"/>
                <w:szCs w:val="20"/>
                <w:lang w:val="de-DE"/>
              </w:rPr>
            </w:pPr>
            <w:r w:rsidRPr="00780BAE">
              <w:rPr>
                <w:sz w:val="20"/>
                <w:szCs w:val="20"/>
                <w:lang w:val="de-DE"/>
              </w:rPr>
              <w:t>Unterständiger Fruchtknoten</w:t>
            </w:r>
          </w:p>
        </w:tc>
        <w:tc>
          <w:tcPr>
            <w:tcW w:w="708" w:type="dxa"/>
            <w:vAlign w:val="center"/>
          </w:tcPr>
          <w:p w:rsidR="00ED22F4" w:rsidRDefault="00780BAE" w:rsidP="00404C7B">
            <w:pPr>
              <w:pStyle w:val="Listenabsatz"/>
              <w:ind w:left="0"/>
              <w:jc w:val="center"/>
              <w:rPr>
                <w:lang w:val="de-DE"/>
              </w:rPr>
            </w:pPr>
            <w:r>
              <w:rPr>
                <w:lang w:val="de-DE"/>
              </w:rPr>
              <w:t>x</w:t>
            </w:r>
          </w:p>
        </w:tc>
        <w:tc>
          <w:tcPr>
            <w:tcW w:w="709" w:type="dxa"/>
            <w:vAlign w:val="center"/>
          </w:tcPr>
          <w:p w:rsidR="00ED22F4" w:rsidRDefault="00780BAE"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780BAE" w:rsidP="00404C7B">
            <w:pPr>
              <w:pStyle w:val="Listenabsatz"/>
              <w:ind w:left="0"/>
              <w:jc w:val="center"/>
              <w:rPr>
                <w:lang w:val="de-DE"/>
              </w:rPr>
            </w:pPr>
            <w:r>
              <w:rPr>
                <w:lang w:val="de-DE"/>
              </w:rPr>
              <w:t>x</w:t>
            </w:r>
          </w:p>
        </w:tc>
      </w:tr>
      <w:tr w:rsidR="00780BAE" w:rsidTr="00780BAE">
        <w:tc>
          <w:tcPr>
            <w:tcW w:w="2268" w:type="dxa"/>
          </w:tcPr>
          <w:p w:rsidR="00ED22F4" w:rsidRPr="00780BAE" w:rsidRDefault="00780BAE" w:rsidP="00ED22F4">
            <w:pPr>
              <w:pStyle w:val="Listenabsatz"/>
              <w:ind w:left="0"/>
              <w:rPr>
                <w:sz w:val="20"/>
                <w:szCs w:val="20"/>
                <w:lang w:val="de-DE"/>
              </w:rPr>
            </w:pPr>
            <w:r w:rsidRPr="00780BAE">
              <w:rPr>
                <w:sz w:val="20"/>
                <w:szCs w:val="20"/>
                <w:lang w:val="de-DE"/>
              </w:rPr>
              <w:t>Pollen mit 1 Keimfurche oder –</w:t>
            </w:r>
            <w:proofErr w:type="spellStart"/>
            <w:r w:rsidRPr="00780BAE">
              <w:rPr>
                <w:sz w:val="20"/>
                <w:szCs w:val="20"/>
                <w:lang w:val="de-DE"/>
              </w:rPr>
              <w:t>pore</w:t>
            </w:r>
            <w:proofErr w:type="spellEnd"/>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780BAE" w:rsidP="00404C7B">
            <w:pPr>
              <w:pStyle w:val="Listenabsatz"/>
              <w:ind w:left="0"/>
              <w:jc w:val="center"/>
              <w:rPr>
                <w:lang w:val="de-DE"/>
              </w:rPr>
            </w:pPr>
            <w:r>
              <w:rPr>
                <w:lang w:val="de-DE"/>
              </w:rPr>
              <w:t>x</w:t>
            </w: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CD5678" w:rsidP="00404C7B">
            <w:pPr>
              <w:pStyle w:val="Listenabsatz"/>
              <w:ind w:left="0"/>
              <w:jc w:val="center"/>
              <w:rPr>
                <w:lang w:val="de-DE"/>
              </w:rPr>
            </w:pPr>
            <w:r>
              <w:rPr>
                <w:lang w:val="de-DE"/>
              </w:rPr>
              <w:t>x</w:t>
            </w: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780BAE" w:rsidP="00ED22F4">
            <w:pPr>
              <w:pStyle w:val="Listenabsatz"/>
              <w:ind w:left="0"/>
              <w:rPr>
                <w:sz w:val="20"/>
                <w:szCs w:val="20"/>
                <w:lang w:val="de-DE"/>
              </w:rPr>
            </w:pPr>
            <w:r w:rsidRPr="00780BAE">
              <w:rPr>
                <w:sz w:val="20"/>
                <w:szCs w:val="20"/>
                <w:lang w:val="de-DE"/>
              </w:rPr>
              <w:t>Senföl-Glykoside</w:t>
            </w:r>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CD5678" w:rsidP="00404C7B">
            <w:pPr>
              <w:pStyle w:val="Listenabsatz"/>
              <w:ind w:left="0"/>
              <w:jc w:val="center"/>
              <w:rPr>
                <w:lang w:val="de-DE"/>
              </w:rPr>
            </w:pPr>
            <w:r>
              <w:rPr>
                <w:lang w:val="de-DE"/>
              </w:rPr>
              <w:t>x</w:t>
            </w: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83" w:type="dxa"/>
            <w:vAlign w:val="center"/>
          </w:tcPr>
          <w:p w:rsidR="00ED22F4" w:rsidRDefault="00ED22F4" w:rsidP="00404C7B">
            <w:pPr>
              <w:pStyle w:val="Listenabsatz"/>
              <w:ind w:left="0"/>
              <w:jc w:val="center"/>
              <w:rPr>
                <w:lang w:val="de-DE"/>
              </w:rPr>
            </w:pPr>
          </w:p>
        </w:tc>
      </w:tr>
      <w:tr w:rsidR="00780BAE" w:rsidTr="00780BAE">
        <w:tc>
          <w:tcPr>
            <w:tcW w:w="2268" w:type="dxa"/>
          </w:tcPr>
          <w:p w:rsidR="00ED22F4" w:rsidRPr="00780BAE" w:rsidRDefault="00780BAE" w:rsidP="00ED22F4">
            <w:pPr>
              <w:pStyle w:val="Listenabsatz"/>
              <w:ind w:left="0"/>
              <w:rPr>
                <w:sz w:val="20"/>
                <w:szCs w:val="20"/>
                <w:lang w:val="de-DE"/>
              </w:rPr>
            </w:pPr>
            <w:proofErr w:type="spellStart"/>
            <w:r w:rsidRPr="00780BAE">
              <w:rPr>
                <w:sz w:val="20"/>
                <w:szCs w:val="20"/>
                <w:lang w:val="de-DE"/>
              </w:rPr>
              <w:t>Ligula</w:t>
            </w:r>
            <w:proofErr w:type="spellEnd"/>
          </w:p>
        </w:tc>
        <w:tc>
          <w:tcPr>
            <w:tcW w:w="708"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709"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ED22F4" w:rsidP="00404C7B">
            <w:pPr>
              <w:pStyle w:val="Listenabsatz"/>
              <w:ind w:left="0"/>
              <w:jc w:val="center"/>
              <w:rPr>
                <w:lang w:val="de-DE"/>
              </w:rPr>
            </w:pPr>
          </w:p>
        </w:tc>
        <w:tc>
          <w:tcPr>
            <w:tcW w:w="567" w:type="dxa"/>
            <w:vAlign w:val="center"/>
          </w:tcPr>
          <w:p w:rsidR="00ED22F4" w:rsidRDefault="00CD5678" w:rsidP="00404C7B">
            <w:pPr>
              <w:pStyle w:val="Listenabsatz"/>
              <w:ind w:left="0"/>
              <w:jc w:val="center"/>
              <w:rPr>
                <w:lang w:val="de-DE"/>
              </w:rPr>
            </w:pPr>
            <w:r>
              <w:rPr>
                <w:lang w:val="de-DE"/>
              </w:rPr>
              <w:t>x</w:t>
            </w:r>
          </w:p>
        </w:tc>
        <w:tc>
          <w:tcPr>
            <w:tcW w:w="583" w:type="dxa"/>
            <w:vAlign w:val="center"/>
          </w:tcPr>
          <w:p w:rsidR="00ED22F4" w:rsidRDefault="00ED22F4" w:rsidP="00404C7B">
            <w:pPr>
              <w:pStyle w:val="Listenabsatz"/>
              <w:ind w:left="0"/>
              <w:jc w:val="center"/>
              <w:rPr>
                <w:lang w:val="de-DE"/>
              </w:rPr>
            </w:pPr>
          </w:p>
        </w:tc>
      </w:tr>
      <w:tr w:rsidR="00CD5678" w:rsidTr="00780BAE">
        <w:tc>
          <w:tcPr>
            <w:tcW w:w="2268" w:type="dxa"/>
          </w:tcPr>
          <w:p w:rsidR="00CD5678" w:rsidRPr="00780BAE" w:rsidRDefault="00CD5678" w:rsidP="00ED22F4">
            <w:pPr>
              <w:pStyle w:val="Listenabsatz"/>
              <w:ind w:left="0"/>
              <w:rPr>
                <w:sz w:val="20"/>
                <w:szCs w:val="20"/>
                <w:lang w:val="de-DE"/>
              </w:rPr>
            </w:pPr>
            <w:r>
              <w:rPr>
                <w:sz w:val="20"/>
                <w:szCs w:val="20"/>
                <w:lang w:val="de-DE"/>
              </w:rPr>
              <w:t>A3</w:t>
            </w:r>
          </w:p>
        </w:tc>
        <w:tc>
          <w:tcPr>
            <w:tcW w:w="708" w:type="dxa"/>
            <w:vAlign w:val="center"/>
          </w:tcPr>
          <w:p w:rsidR="00CD5678" w:rsidRDefault="00CD5678" w:rsidP="00404C7B">
            <w:pPr>
              <w:pStyle w:val="Listenabsatz"/>
              <w:ind w:left="0"/>
              <w:jc w:val="center"/>
              <w:rPr>
                <w:lang w:val="de-DE"/>
              </w:rPr>
            </w:pPr>
          </w:p>
        </w:tc>
        <w:tc>
          <w:tcPr>
            <w:tcW w:w="709" w:type="dxa"/>
            <w:vAlign w:val="center"/>
          </w:tcPr>
          <w:p w:rsidR="00CD5678" w:rsidRDefault="00CD5678" w:rsidP="00404C7B">
            <w:pPr>
              <w:pStyle w:val="Listenabsatz"/>
              <w:ind w:left="0"/>
              <w:jc w:val="center"/>
              <w:rPr>
                <w:lang w:val="de-DE"/>
              </w:rPr>
            </w:pPr>
          </w:p>
        </w:tc>
        <w:tc>
          <w:tcPr>
            <w:tcW w:w="567" w:type="dxa"/>
            <w:vAlign w:val="center"/>
          </w:tcPr>
          <w:p w:rsidR="00CD5678" w:rsidRDefault="00CD5678" w:rsidP="00404C7B">
            <w:pPr>
              <w:pStyle w:val="Listenabsatz"/>
              <w:ind w:left="0"/>
              <w:jc w:val="center"/>
              <w:rPr>
                <w:lang w:val="de-DE"/>
              </w:rPr>
            </w:pPr>
          </w:p>
        </w:tc>
        <w:tc>
          <w:tcPr>
            <w:tcW w:w="567" w:type="dxa"/>
            <w:vAlign w:val="center"/>
          </w:tcPr>
          <w:p w:rsidR="00CD5678" w:rsidRDefault="00CD5678" w:rsidP="00404C7B">
            <w:pPr>
              <w:pStyle w:val="Listenabsatz"/>
              <w:ind w:left="0"/>
              <w:jc w:val="center"/>
              <w:rPr>
                <w:lang w:val="de-DE"/>
              </w:rPr>
            </w:pPr>
          </w:p>
        </w:tc>
        <w:tc>
          <w:tcPr>
            <w:tcW w:w="709" w:type="dxa"/>
            <w:vAlign w:val="center"/>
          </w:tcPr>
          <w:p w:rsidR="00CD5678" w:rsidRDefault="00CD5678" w:rsidP="00404C7B">
            <w:pPr>
              <w:pStyle w:val="Listenabsatz"/>
              <w:ind w:left="0"/>
              <w:jc w:val="center"/>
              <w:rPr>
                <w:lang w:val="de-DE"/>
              </w:rPr>
            </w:pPr>
          </w:p>
        </w:tc>
        <w:tc>
          <w:tcPr>
            <w:tcW w:w="709" w:type="dxa"/>
            <w:vAlign w:val="center"/>
          </w:tcPr>
          <w:p w:rsidR="00CD5678" w:rsidRDefault="00CD5678" w:rsidP="00404C7B">
            <w:pPr>
              <w:pStyle w:val="Listenabsatz"/>
              <w:ind w:left="0"/>
              <w:jc w:val="center"/>
              <w:rPr>
                <w:lang w:val="de-DE"/>
              </w:rPr>
            </w:pPr>
            <w:r>
              <w:rPr>
                <w:lang w:val="de-DE"/>
              </w:rPr>
              <w:t>x</w:t>
            </w:r>
          </w:p>
        </w:tc>
        <w:tc>
          <w:tcPr>
            <w:tcW w:w="567" w:type="dxa"/>
            <w:vAlign w:val="center"/>
          </w:tcPr>
          <w:p w:rsidR="00CD5678" w:rsidRDefault="00CD5678" w:rsidP="00404C7B">
            <w:pPr>
              <w:pStyle w:val="Listenabsatz"/>
              <w:ind w:left="0"/>
              <w:jc w:val="center"/>
              <w:rPr>
                <w:lang w:val="de-DE"/>
              </w:rPr>
            </w:pPr>
          </w:p>
        </w:tc>
        <w:tc>
          <w:tcPr>
            <w:tcW w:w="567" w:type="dxa"/>
            <w:vAlign w:val="center"/>
          </w:tcPr>
          <w:p w:rsidR="00CD5678" w:rsidRDefault="00CD5678" w:rsidP="00404C7B">
            <w:pPr>
              <w:pStyle w:val="Listenabsatz"/>
              <w:ind w:left="0"/>
              <w:jc w:val="center"/>
              <w:rPr>
                <w:lang w:val="de-DE"/>
              </w:rPr>
            </w:pPr>
          </w:p>
        </w:tc>
        <w:tc>
          <w:tcPr>
            <w:tcW w:w="567" w:type="dxa"/>
            <w:vAlign w:val="center"/>
          </w:tcPr>
          <w:p w:rsidR="00CD5678" w:rsidRDefault="00CD5678" w:rsidP="00404C7B">
            <w:pPr>
              <w:pStyle w:val="Listenabsatz"/>
              <w:ind w:left="0"/>
              <w:jc w:val="center"/>
              <w:rPr>
                <w:lang w:val="de-DE"/>
              </w:rPr>
            </w:pPr>
          </w:p>
        </w:tc>
        <w:tc>
          <w:tcPr>
            <w:tcW w:w="567" w:type="dxa"/>
            <w:vAlign w:val="center"/>
          </w:tcPr>
          <w:p w:rsidR="00CD5678" w:rsidRDefault="00CD5678" w:rsidP="00404C7B">
            <w:pPr>
              <w:pStyle w:val="Listenabsatz"/>
              <w:ind w:left="0"/>
              <w:jc w:val="center"/>
              <w:rPr>
                <w:lang w:val="de-DE"/>
              </w:rPr>
            </w:pPr>
            <w:r>
              <w:rPr>
                <w:lang w:val="de-DE"/>
              </w:rPr>
              <w:t>x</w:t>
            </w:r>
          </w:p>
        </w:tc>
        <w:tc>
          <w:tcPr>
            <w:tcW w:w="583" w:type="dxa"/>
            <w:vAlign w:val="center"/>
          </w:tcPr>
          <w:p w:rsidR="00CD5678" w:rsidRDefault="00CD5678" w:rsidP="00404C7B">
            <w:pPr>
              <w:pStyle w:val="Listenabsatz"/>
              <w:ind w:left="0"/>
              <w:jc w:val="center"/>
              <w:rPr>
                <w:lang w:val="de-DE"/>
              </w:rPr>
            </w:pPr>
          </w:p>
        </w:tc>
      </w:tr>
    </w:tbl>
    <w:p w:rsidR="00ED22F4" w:rsidRDefault="00ED22F4" w:rsidP="00ED22F4">
      <w:pPr>
        <w:pStyle w:val="Listenabsatz"/>
        <w:rPr>
          <w:lang w:val="de-DE"/>
        </w:rPr>
      </w:pPr>
    </w:p>
    <w:p w:rsidR="00CD5678" w:rsidRDefault="00CD5678" w:rsidP="00ED22F4">
      <w:pPr>
        <w:pStyle w:val="Listenabsatz"/>
        <w:rPr>
          <w:lang w:val="de-DE"/>
        </w:rPr>
      </w:pPr>
    </w:p>
    <w:p w:rsidR="00CD5678" w:rsidRDefault="00CD5678" w:rsidP="00ED22F4">
      <w:pPr>
        <w:pStyle w:val="Listenabsatz"/>
        <w:rPr>
          <w:lang w:val="de-DE"/>
        </w:rPr>
      </w:pPr>
    </w:p>
    <w:p w:rsidR="00CD5678" w:rsidRDefault="00CD5678" w:rsidP="00ED22F4">
      <w:pPr>
        <w:pStyle w:val="Listenabsatz"/>
        <w:rPr>
          <w:lang w:val="de-DE"/>
        </w:rPr>
      </w:pPr>
    </w:p>
    <w:p w:rsidR="00CD5678" w:rsidRDefault="00CD5678" w:rsidP="00ED22F4">
      <w:pPr>
        <w:pStyle w:val="Listenabsatz"/>
        <w:rPr>
          <w:lang w:val="de-DE"/>
        </w:rPr>
      </w:pPr>
    </w:p>
    <w:p w:rsidR="00CD5678" w:rsidRDefault="00CD5678" w:rsidP="00ED22F4">
      <w:pPr>
        <w:pStyle w:val="Listenabsatz"/>
        <w:rPr>
          <w:lang w:val="de-DE"/>
        </w:rPr>
      </w:pPr>
    </w:p>
    <w:p w:rsidR="00CD5678" w:rsidRDefault="00CD5678" w:rsidP="00ED22F4">
      <w:pPr>
        <w:pStyle w:val="Listenabsatz"/>
        <w:rPr>
          <w:lang w:val="de-DE"/>
        </w:rPr>
      </w:pPr>
    </w:p>
    <w:p w:rsidR="00CD5678" w:rsidRDefault="00CD5678" w:rsidP="00CD5678">
      <w:pPr>
        <w:pStyle w:val="Listenabsatz"/>
        <w:numPr>
          <w:ilvl w:val="0"/>
          <w:numId w:val="1"/>
        </w:numPr>
        <w:rPr>
          <w:lang w:val="de-DE"/>
        </w:rPr>
      </w:pPr>
      <w:r>
        <w:rPr>
          <w:lang w:val="de-DE"/>
        </w:rPr>
        <w:lastRenderedPageBreak/>
        <w:t>Kreuzen Sie in untenstehender Matrize die für die angegebenen Pflanzenfamilien zutreffenden Eigenschaften an! Bitte beachten Sie dabei, dass Eigenschaften auch auf mehrere Familien zutreffen können und dass die Eigenschaften nicht durchgängig in der Familie realisiert sein müssen. Falsch und nicht gesetzte Kreuze führen zu Punktabzug.</w:t>
      </w:r>
      <w:r>
        <w:rPr>
          <w:lang w:val="de-DE"/>
        </w:rPr>
        <w:br/>
        <w:t>Graue Felder sind nicht zu beachten! (34 Kreuze = 17 Punkte)</w:t>
      </w:r>
    </w:p>
    <w:p w:rsidR="00CD5678" w:rsidRDefault="00CD5678" w:rsidP="00CD5678">
      <w:pPr>
        <w:pStyle w:val="Listenabsatz"/>
        <w:rPr>
          <w:lang w:val="de-DE"/>
        </w:rPr>
      </w:pPr>
    </w:p>
    <w:tbl>
      <w:tblPr>
        <w:tblStyle w:val="Tabellenraster"/>
        <w:tblW w:w="0" w:type="auto"/>
        <w:tblInd w:w="720" w:type="dxa"/>
        <w:tblLayout w:type="fixed"/>
        <w:tblLook w:val="04A0" w:firstRow="1" w:lastRow="0" w:firstColumn="1" w:lastColumn="0" w:noHBand="0" w:noVBand="1"/>
      </w:tblPr>
      <w:tblGrid>
        <w:gridCol w:w="2365"/>
        <w:gridCol w:w="567"/>
        <w:gridCol w:w="567"/>
        <w:gridCol w:w="567"/>
        <w:gridCol w:w="709"/>
        <w:gridCol w:w="709"/>
        <w:gridCol w:w="708"/>
        <w:gridCol w:w="567"/>
        <w:gridCol w:w="567"/>
        <w:gridCol w:w="567"/>
        <w:gridCol w:w="426"/>
        <w:gridCol w:w="583"/>
      </w:tblGrid>
      <w:tr w:rsidR="00C9320F" w:rsidTr="00C9320F">
        <w:trPr>
          <w:cantSplit/>
          <w:trHeight w:val="1967"/>
        </w:trPr>
        <w:tc>
          <w:tcPr>
            <w:tcW w:w="2365" w:type="dxa"/>
            <w:textDirection w:val="btLr"/>
            <w:vAlign w:val="center"/>
          </w:tcPr>
          <w:p w:rsidR="00B962E2" w:rsidRPr="00B962E2" w:rsidRDefault="00B962E2" w:rsidP="00C9320F">
            <w:pPr>
              <w:pStyle w:val="Listenabsatz"/>
              <w:ind w:left="0"/>
              <w:jc w:val="center"/>
              <w:rPr>
                <w:sz w:val="20"/>
                <w:szCs w:val="20"/>
                <w:lang w:val="de-DE"/>
              </w:rPr>
            </w:pPr>
          </w:p>
        </w:tc>
        <w:tc>
          <w:tcPr>
            <w:tcW w:w="567" w:type="dxa"/>
            <w:textDirection w:val="btLr"/>
            <w:vAlign w:val="center"/>
          </w:tcPr>
          <w:p w:rsidR="00B962E2" w:rsidRPr="00B962E2" w:rsidRDefault="00B962E2" w:rsidP="00C9320F">
            <w:pPr>
              <w:pStyle w:val="Listenabsatz"/>
              <w:ind w:left="0"/>
              <w:jc w:val="center"/>
              <w:rPr>
                <w:sz w:val="20"/>
                <w:szCs w:val="20"/>
                <w:lang w:val="de-DE"/>
              </w:rPr>
            </w:pPr>
            <w:proofErr w:type="spellStart"/>
            <w:r w:rsidRPr="00B962E2">
              <w:rPr>
                <w:sz w:val="20"/>
                <w:szCs w:val="20"/>
                <w:lang w:val="de-DE"/>
              </w:rPr>
              <w:t>Apiaceae</w:t>
            </w:r>
            <w:proofErr w:type="spellEnd"/>
            <w:r w:rsidRPr="00B962E2">
              <w:rPr>
                <w:sz w:val="20"/>
                <w:szCs w:val="20"/>
                <w:lang w:val="de-DE"/>
              </w:rPr>
              <w:t xml:space="preserve"> (Doldenblütler</w:t>
            </w:r>
          </w:p>
        </w:tc>
        <w:tc>
          <w:tcPr>
            <w:tcW w:w="567" w:type="dxa"/>
            <w:textDirection w:val="btLr"/>
            <w:vAlign w:val="center"/>
          </w:tcPr>
          <w:p w:rsidR="00B962E2" w:rsidRPr="00B962E2" w:rsidRDefault="00C9320F" w:rsidP="00C9320F">
            <w:pPr>
              <w:pStyle w:val="Listenabsatz"/>
              <w:ind w:left="0"/>
              <w:jc w:val="center"/>
              <w:rPr>
                <w:sz w:val="20"/>
                <w:szCs w:val="20"/>
                <w:lang w:val="de-DE"/>
              </w:rPr>
            </w:pPr>
            <w:proofErr w:type="spellStart"/>
            <w:r>
              <w:rPr>
                <w:sz w:val="20"/>
                <w:szCs w:val="20"/>
                <w:lang w:val="de-DE"/>
              </w:rPr>
              <w:t>Asteraceae</w:t>
            </w:r>
            <w:proofErr w:type="spellEnd"/>
            <w:r>
              <w:rPr>
                <w:sz w:val="20"/>
                <w:szCs w:val="20"/>
                <w:lang w:val="de-DE"/>
              </w:rPr>
              <w:br/>
              <w:t>(Korbblütler)</w:t>
            </w:r>
          </w:p>
        </w:tc>
        <w:tc>
          <w:tcPr>
            <w:tcW w:w="567" w:type="dxa"/>
            <w:textDirection w:val="btLr"/>
            <w:vAlign w:val="center"/>
          </w:tcPr>
          <w:p w:rsidR="00B962E2" w:rsidRPr="00B962E2" w:rsidRDefault="00C9320F" w:rsidP="00C9320F">
            <w:pPr>
              <w:pStyle w:val="Listenabsatz"/>
              <w:ind w:left="0"/>
              <w:jc w:val="center"/>
              <w:rPr>
                <w:sz w:val="20"/>
                <w:szCs w:val="20"/>
                <w:lang w:val="de-DE"/>
              </w:rPr>
            </w:pPr>
            <w:proofErr w:type="spellStart"/>
            <w:r>
              <w:rPr>
                <w:sz w:val="20"/>
                <w:szCs w:val="20"/>
                <w:lang w:val="de-DE"/>
              </w:rPr>
              <w:t>Boraginaceae</w:t>
            </w:r>
            <w:proofErr w:type="spellEnd"/>
            <w:r>
              <w:rPr>
                <w:sz w:val="20"/>
                <w:szCs w:val="20"/>
                <w:lang w:val="de-DE"/>
              </w:rPr>
              <w:br/>
              <w:t>(</w:t>
            </w:r>
            <w:proofErr w:type="spellStart"/>
            <w:r>
              <w:rPr>
                <w:sz w:val="20"/>
                <w:szCs w:val="20"/>
                <w:lang w:val="de-DE"/>
              </w:rPr>
              <w:t>Raublütengew</w:t>
            </w:r>
            <w:proofErr w:type="spellEnd"/>
            <w:r>
              <w:rPr>
                <w:sz w:val="20"/>
                <w:szCs w:val="20"/>
                <w:lang w:val="de-DE"/>
              </w:rPr>
              <w:t>.)</w:t>
            </w:r>
          </w:p>
        </w:tc>
        <w:tc>
          <w:tcPr>
            <w:tcW w:w="709" w:type="dxa"/>
            <w:textDirection w:val="btLr"/>
            <w:vAlign w:val="center"/>
          </w:tcPr>
          <w:p w:rsidR="00B962E2" w:rsidRPr="00B962E2" w:rsidRDefault="00C9320F" w:rsidP="00C9320F">
            <w:pPr>
              <w:pStyle w:val="Listenabsatz"/>
              <w:ind w:left="0"/>
              <w:jc w:val="center"/>
              <w:rPr>
                <w:sz w:val="20"/>
                <w:szCs w:val="20"/>
                <w:lang w:val="de-DE"/>
              </w:rPr>
            </w:pPr>
            <w:proofErr w:type="spellStart"/>
            <w:r>
              <w:rPr>
                <w:sz w:val="20"/>
                <w:szCs w:val="20"/>
                <w:lang w:val="de-DE"/>
              </w:rPr>
              <w:t>Bassicaceae</w:t>
            </w:r>
            <w:proofErr w:type="spellEnd"/>
            <w:r>
              <w:rPr>
                <w:sz w:val="20"/>
                <w:szCs w:val="20"/>
                <w:lang w:val="de-DE"/>
              </w:rPr>
              <w:t xml:space="preserve"> (</w:t>
            </w:r>
            <w:proofErr w:type="spellStart"/>
            <w:r>
              <w:rPr>
                <w:sz w:val="20"/>
                <w:szCs w:val="20"/>
                <w:lang w:val="de-DE"/>
              </w:rPr>
              <w:t>Kreuzblülter</w:t>
            </w:r>
            <w:proofErr w:type="spellEnd"/>
            <w:r>
              <w:rPr>
                <w:sz w:val="20"/>
                <w:szCs w:val="20"/>
                <w:lang w:val="de-DE"/>
              </w:rPr>
              <w:t>)</w:t>
            </w:r>
          </w:p>
        </w:tc>
        <w:tc>
          <w:tcPr>
            <w:tcW w:w="709" w:type="dxa"/>
            <w:textDirection w:val="btLr"/>
            <w:vAlign w:val="center"/>
          </w:tcPr>
          <w:p w:rsidR="00B962E2" w:rsidRPr="00B962E2" w:rsidRDefault="00C9320F" w:rsidP="00C9320F">
            <w:pPr>
              <w:pStyle w:val="Listenabsatz"/>
              <w:ind w:left="0"/>
              <w:jc w:val="center"/>
              <w:rPr>
                <w:sz w:val="20"/>
                <w:szCs w:val="20"/>
                <w:lang w:val="de-DE"/>
              </w:rPr>
            </w:pPr>
            <w:proofErr w:type="spellStart"/>
            <w:r>
              <w:rPr>
                <w:sz w:val="20"/>
                <w:szCs w:val="20"/>
                <w:lang w:val="de-DE"/>
              </w:rPr>
              <w:t>Caryophyllaceae</w:t>
            </w:r>
            <w:proofErr w:type="spellEnd"/>
            <w:r>
              <w:rPr>
                <w:sz w:val="20"/>
                <w:szCs w:val="20"/>
                <w:lang w:val="de-DE"/>
              </w:rPr>
              <w:t xml:space="preserve"> (Nelkengewächse)</w:t>
            </w:r>
          </w:p>
        </w:tc>
        <w:tc>
          <w:tcPr>
            <w:tcW w:w="708" w:type="dxa"/>
            <w:textDirection w:val="btLr"/>
            <w:vAlign w:val="center"/>
          </w:tcPr>
          <w:p w:rsidR="00B962E2" w:rsidRPr="00B962E2" w:rsidRDefault="00C9320F" w:rsidP="00C9320F">
            <w:pPr>
              <w:pStyle w:val="Listenabsatz"/>
              <w:ind w:left="0"/>
              <w:jc w:val="center"/>
              <w:rPr>
                <w:sz w:val="20"/>
                <w:szCs w:val="20"/>
                <w:lang w:val="de-DE"/>
              </w:rPr>
            </w:pPr>
            <w:proofErr w:type="spellStart"/>
            <w:r>
              <w:rPr>
                <w:sz w:val="20"/>
                <w:szCs w:val="20"/>
                <w:lang w:val="de-DE"/>
              </w:rPr>
              <w:t>Cyperaceae</w:t>
            </w:r>
            <w:proofErr w:type="spellEnd"/>
            <w:r>
              <w:rPr>
                <w:sz w:val="20"/>
                <w:szCs w:val="20"/>
                <w:lang w:val="de-DE"/>
              </w:rPr>
              <w:t xml:space="preserve"> (Sauergräser)</w:t>
            </w:r>
          </w:p>
        </w:tc>
        <w:tc>
          <w:tcPr>
            <w:tcW w:w="567" w:type="dxa"/>
            <w:textDirection w:val="btLr"/>
            <w:vAlign w:val="center"/>
          </w:tcPr>
          <w:p w:rsidR="00B962E2" w:rsidRPr="00B962E2" w:rsidRDefault="00C9320F" w:rsidP="00C9320F">
            <w:pPr>
              <w:pStyle w:val="Listenabsatz"/>
              <w:ind w:left="0"/>
              <w:jc w:val="center"/>
              <w:rPr>
                <w:sz w:val="20"/>
                <w:szCs w:val="20"/>
                <w:lang w:val="de-DE"/>
              </w:rPr>
            </w:pPr>
            <w:proofErr w:type="spellStart"/>
            <w:r>
              <w:rPr>
                <w:sz w:val="20"/>
                <w:szCs w:val="20"/>
                <w:lang w:val="de-DE"/>
              </w:rPr>
              <w:t>Fabaceae</w:t>
            </w:r>
            <w:proofErr w:type="spellEnd"/>
            <w:r>
              <w:rPr>
                <w:sz w:val="20"/>
                <w:szCs w:val="20"/>
                <w:lang w:val="de-DE"/>
              </w:rPr>
              <w:t xml:space="preserve"> (Schmetterlingsblütler)</w:t>
            </w:r>
          </w:p>
        </w:tc>
        <w:tc>
          <w:tcPr>
            <w:tcW w:w="567" w:type="dxa"/>
            <w:textDirection w:val="btLr"/>
            <w:vAlign w:val="center"/>
          </w:tcPr>
          <w:p w:rsidR="00B962E2" w:rsidRPr="00B962E2" w:rsidRDefault="00C9320F" w:rsidP="00C9320F">
            <w:pPr>
              <w:pStyle w:val="Listenabsatz"/>
              <w:ind w:left="0"/>
              <w:jc w:val="center"/>
              <w:rPr>
                <w:sz w:val="20"/>
                <w:szCs w:val="20"/>
                <w:lang w:val="de-DE"/>
              </w:rPr>
            </w:pPr>
            <w:proofErr w:type="spellStart"/>
            <w:r>
              <w:rPr>
                <w:sz w:val="20"/>
                <w:szCs w:val="20"/>
                <w:lang w:val="de-DE"/>
              </w:rPr>
              <w:t>Lamiaceae</w:t>
            </w:r>
            <w:proofErr w:type="spellEnd"/>
            <w:r>
              <w:rPr>
                <w:sz w:val="20"/>
                <w:szCs w:val="20"/>
                <w:lang w:val="de-DE"/>
              </w:rPr>
              <w:t xml:space="preserve"> (Lippenblütler)</w:t>
            </w:r>
          </w:p>
        </w:tc>
        <w:tc>
          <w:tcPr>
            <w:tcW w:w="567" w:type="dxa"/>
            <w:textDirection w:val="btLr"/>
            <w:vAlign w:val="center"/>
          </w:tcPr>
          <w:p w:rsidR="00B962E2" w:rsidRPr="00B962E2" w:rsidRDefault="00C9320F" w:rsidP="00C9320F">
            <w:pPr>
              <w:pStyle w:val="Listenabsatz"/>
              <w:ind w:left="0"/>
              <w:jc w:val="center"/>
              <w:rPr>
                <w:sz w:val="20"/>
                <w:szCs w:val="20"/>
                <w:lang w:val="de-DE"/>
              </w:rPr>
            </w:pPr>
            <w:proofErr w:type="spellStart"/>
            <w:r>
              <w:rPr>
                <w:sz w:val="20"/>
                <w:szCs w:val="20"/>
                <w:lang w:val="de-DE"/>
              </w:rPr>
              <w:t>Ranunculaceae</w:t>
            </w:r>
            <w:proofErr w:type="spellEnd"/>
            <w:r>
              <w:rPr>
                <w:sz w:val="20"/>
                <w:szCs w:val="20"/>
                <w:lang w:val="de-DE"/>
              </w:rPr>
              <w:t xml:space="preserve"> (</w:t>
            </w:r>
            <w:proofErr w:type="spellStart"/>
            <w:r>
              <w:rPr>
                <w:sz w:val="20"/>
                <w:szCs w:val="20"/>
                <w:lang w:val="de-DE"/>
              </w:rPr>
              <w:t>Hahnenfußgew</w:t>
            </w:r>
            <w:proofErr w:type="spellEnd"/>
            <w:r>
              <w:rPr>
                <w:sz w:val="20"/>
                <w:szCs w:val="20"/>
                <w:lang w:val="de-DE"/>
              </w:rPr>
              <w:t>.)</w:t>
            </w:r>
          </w:p>
        </w:tc>
        <w:tc>
          <w:tcPr>
            <w:tcW w:w="426" w:type="dxa"/>
            <w:textDirection w:val="btLr"/>
            <w:vAlign w:val="center"/>
          </w:tcPr>
          <w:p w:rsidR="00B962E2" w:rsidRPr="00B962E2" w:rsidRDefault="00C9320F" w:rsidP="00C9320F">
            <w:pPr>
              <w:pStyle w:val="Listenabsatz"/>
              <w:ind w:left="0"/>
              <w:jc w:val="center"/>
              <w:rPr>
                <w:sz w:val="20"/>
                <w:szCs w:val="20"/>
                <w:lang w:val="de-DE"/>
              </w:rPr>
            </w:pPr>
            <w:proofErr w:type="spellStart"/>
            <w:r>
              <w:rPr>
                <w:sz w:val="20"/>
                <w:szCs w:val="20"/>
                <w:lang w:val="de-DE"/>
              </w:rPr>
              <w:t>Poaceae</w:t>
            </w:r>
            <w:proofErr w:type="spellEnd"/>
            <w:r>
              <w:rPr>
                <w:sz w:val="20"/>
                <w:szCs w:val="20"/>
                <w:lang w:val="de-DE"/>
              </w:rPr>
              <w:t xml:space="preserve"> (Süßgräser)</w:t>
            </w:r>
          </w:p>
        </w:tc>
        <w:tc>
          <w:tcPr>
            <w:tcW w:w="583" w:type="dxa"/>
            <w:textDirection w:val="btLr"/>
            <w:vAlign w:val="center"/>
          </w:tcPr>
          <w:p w:rsidR="00B962E2" w:rsidRPr="00B962E2" w:rsidRDefault="00C9320F" w:rsidP="00C9320F">
            <w:pPr>
              <w:pStyle w:val="Listenabsatz"/>
              <w:ind w:left="0"/>
              <w:jc w:val="center"/>
              <w:rPr>
                <w:sz w:val="20"/>
                <w:szCs w:val="20"/>
                <w:lang w:val="de-DE"/>
              </w:rPr>
            </w:pPr>
            <w:proofErr w:type="spellStart"/>
            <w:r>
              <w:rPr>
                <w:sz w:val="20"/>
                <w:szCs w:val="20"/>
                <w:lang w:val="de-DE"/>
              </w:rPr>
              <w:t>Rosaceae</w:t>
            </w:r>
            <w:proofErr w:type="spellEnd"/>
            <w:r>
              <w:rPr>
                <w:sz w:val="20"/>
                <w:szCs w:val="20"/>
                <w:lang w:val="de-DE"/>
              </w:rPr>
              <w:t xml:space="preserve"> (Rosengewächse)</w:t>
            </w:r>
          </w:p>
        </w:tc>
      </w:tr>
      <w:tr w:rsidR="00C9320F" w:rsidTr="00C9320F">
        <w:tc>
          <w:tcPr>
            <w:tcW w:w="2365" w:type="dxa"/>
          </w:tcPr>
          <w:p w:rsidR="00B962E2" w:rsidRPr="00C9320F" w:rsidRDefault="00C9320F" w:rsidP="00B962E2">
            <w:pPr>
              <w:pStyle w:val="Listenabsatz"/>
              <w:ind w:left="0"/>
              <w:jc w:val="center"/>
              <w:rPr>
                <w:sz w:val="20"/>
                <w:szCs w:val="20"/>
                <w:lang w:val="de-DE"/>
              </w:rPr>
            </w:pPr>
            <w:r w:rsidRPr="00C9320F">
              <w:rPr>
                <w:sz w:val="20"/>
                <w:szCs w:val="20"/>
                <w:lang w:val="de-DE"/>
              </w:rPr>
              <w:t>Karyopse</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C9320F" w:rsidP="00C9320F">
            <w:pPr>
              <w:pStyle w:val="Listenabsatz"/>
              <w:ind w:left="0"/>
              <w:jc w:val="center"/>
              <w:rPr>
                <w:lang w:val="de-DE"/>
              </w:rPr>
            </w:pPr>
            <w:r>
              <w:rPr>
                <w:lang w:val="de-DE"/>
              </w:rPr>
              <w:t>x</w:t>
            </w: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G(2), 1 Same</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C9320F"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C9320F"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shd w:val="clear" w:color="auto" w:fill="A6A6A6" w:themeFill="background1" w:themeFillShade="A6"/>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C9320F" w:rsidRPr="00C9320F" w:rsidRDefault="00C9320F" w:rsidP="00C9320F">
            <w:pPr>
              <w:pStyle w:val="Listenabsatz"/>
              <w:ind w:left="0"/>
              <w:jc w:val="center"/>
              <w:rPr>
                <w:sz w:val="20"/>
                <w:szCs w:val="20"/>
                <w:lang w:val="de-DE"/>
              </w:rPr>
            </w:pPr>
            <w:proofErr w:type="spellStart"/>
            <w:r>
              <w:rPr>
                <w:sz w:val="20"/>
                <w:szCs w:val="20"/>
                <w:lang w:val="de-DE"/>
              </w:rPr>
              <w:t>Klausenfrüchte</w:t>
            </w:r>
            <w:proofErr w:type="spellEnd"/>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C9320F" w:rsidP="00C9320F">
            <w:pPr>
              <w:pStyle w:val="Listenabsatz"/>
              <w:ind w:left="0"/>
              <w:jc w:val="center"/>
              <w:rPr>
                <w:lang w:val="de-DE"/>
              </w:rPr>
            </w:pPr>
            <w:r>
              <w:rPr>
                <w:lang w:val="de-DE"/>
              </w:rPr>
              <w:t>x</w:t>
            </w: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C9320F"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Sellerie</w:t>
            </w:r>
          </w:p>
        </w:tc>
        <w:tc>
          <w:tcPr>
            <w:tcW w:w="567" w:type="dxa"/>
            <w:vAlign w:val="center"/>
          </w:tcPr>
          <w:p w:rsidR="00B962E2" w:rsidRDefault="00C9320F"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Vorkommen von Samen als Verbreitungseinheit</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C9320F" w:rsidP="00C9320F">
            <w:pPr>
              <w:pStyle w:val="Listenabsatz"/>
              <w:ind w:left="0"/>
              <w:jc w:val="center"/>
              <w:rPr>
                <w:lang w:val="de-DE"/>
              </w:rPr>
            </w:pPr>
            <w:r>
              <w:rPr>
                <w:lang w:val="de-DE"/>
              </w:rPr>
              <w:t>x</w:t>
            </w:r>
          </w:p>
        </w:tc>
        <w:tc>
          <w:tcPr>
            <w:tcW w:w="709" w:type="dxa"/>
            <w:vAlign w:val="center"/>
          </w:tcPr>
          <w:p w:rsidR="00B962E2" w:rsidRDefault="00C9320F" w:rsidP="00C9320F">
            <w:pPr>
              <w:pStyle w:val="Listenabsatz"/>
              <w:ind w:left="0"/>
              <w:jc w:val="center"/>
              <w:rPr>
                <w:lang w:val="de-DE"/>
              </w:rPr>
            </w:pPr>
            <w:r>
              <w:rPr>
                <w:lang w:val="de-DE"/>
              </w:rPr>
              <w:t>x</w:t>
            </w: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C9320F"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C9320F" w:rsidP="00C9320F">
            <w:pPr>
              <w:pStyle w:val="Listenabsatz"/>
              <w:ind w:left="0"/>
              <w:jc w:val="center"/>
              <w:rPr>
                <w:lang w:val="de-DE"/>
              </w:rPr>
            </w:pPr>
            <w:r>
              <w:rPr>
                <w:lang w:val="de-DE"/>
              </w:rPr>
              <w:t>x</w:t>
            </w:r>
          </w:p>
        </w:tc>
        <w:tc>
          <w:tcPr>
            <w:tcW w:w="426" w:type="dxa"/>
            <w:vAlign w:val="center"/>
          </w:tcPr>
          <w:p w:rsidR="00B962E2" w:rsidRDefault="00B962E2" w:rsidP="00C9320F">
            <w:pPr>
              <w:pStyle w:val="Listenabsatz"/>
              <w:ind w:left="0"/>
              <w:jc w:val="center"/>
              <w:rPr>
                <w:lang w:val="de-DE"/>
              </w:rPr>
            </w:pPr>
          </w:p>
        </w:tc>
        <w:tc>
          <w:tcPr>
            <w:tcW w:w="583" w:type="dxa"/>
            <w:shd w:val="clear" w:color="auto" w:fill="A6A6A6" w:themeFill="background1" w:themeFillShade="A6"/>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1 Keimblatt</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C9320F"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C9320F" w:rsidP="00C9320F">
            <w:pPr>
              <w:pStyle w:val="Listenabsatz"/>
              <w:ind w:left="0"/>
              <w:jc w:val="center"/>
              <w:rPr>
                <w:lang w:val="de-DE"/>
              </w:rPr>
            </w:pPr>
            <w:r>
              <w:rPr>
                <w:lang w:val="de-DE"/>
              </w:rPr>
              <w:t>x</w:t>
            </w: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Honigblätter</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C9320F" w:rsidP="00C9320F">
            <w:pPr>
              <w:pStyle w:val="Listenabsatz"/>
              <w:ind w:left="0"/>
              <w:jc w:val="center"/>
              <w:rPr>
                <w:lang w:val="de-DE"/>
              </w:rPr>
            </w:pPr>
            <w:r>
              <w:rPr>
                <w:lang w:val="de-DE"/>
              </w:rPr>
              <w:t>x</w:t>
            </w: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Unterständiger Fruchtknoten</w:t>
            </w:r>
          </w:p>
        </w:tc>
        <w:tc>
          <w:tcPr>
            <w:tcW w:w="567" w:type="dxa"/>
            <w:vAlign w:val="center"/>
          </w:tcPr>
          <w:p w:rsidR="00B962E2" w:rsidRDefault="00C9320F" w:rsidP="00C9320F">
            <w:pPr>
              <w:pStyle w:val="Listenabsatz"/>
              <w:ind w:left="0"/>
              <w:jc w:val="center"/>
              <w:rPr>
                <w:lang w:val="de-DE"/>
              </w:rPr>
            </w:pPr>
            <w:r>
              <w:rPr>
                <w:lang w:val="de-DE"/>
              </w:rPr>
              <w:t>x</w:t>
            </w:r>
          </w:p>
        </w:tc>
        <w:tc>
          <w:tcPr>
            <w:tcW w:w="567" w:type="dxa"/>
            <w:vAlign w:val="center"/>
          </w:tcPr>
          <w:p w:rsidR="00B962E2" w:rsidRDefault="00C9320F"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C9320F" w:rsidP="00C9320F">
            <w:pPr>
              <w:pStyle w:val="Listenabsatz"/>
              <w:ind w:left="0"/>
              <w:jc w:val="center"/>
              <w:rPr>
                <w:lang w:val="de-DE"/>
              </w:rPr>
            </w:pPr>
            <w:r>
              <w:rPr>
                <w:lang w:val="de-DE"/>
              </w:rPr>
              <w:t>x</w:t>
            </w: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Pollen  mit 1 Keimfurche oder –</w:t>
            </w:r>
            <w:proofErr w:type="spellStart"/>
            <w:r>
              <w:rPr>
                <w:sz w:val="20"/>
                <w:szCs w:val="20"/>
                <w:lang w:val="de-DE"/>
              </w:rPr>
              <w:t>pore</w:t>
            </w:r>
            <w:proofErr w:type="spellEnd"/>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FF4F26"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Senföl-Glykoside</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FF4F26" w:rsidP="00C9320F">
            <w:pPr>
              <w:pStyle w:val="Listenabsatz"/>
              <w:ind w:left="0"/>
              <w:jc w:val="center"/>
              <w:rPr>
                <w:lang w:val="de-DE"/>
              </w:rPr>
            </w:pPr>
            <w:r>
              <w:rPr>
                <w:lang w:val="de-DE"/>
              </w:rPr>
              <w:t>x</w:t>
            </w: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proofErr w:type="spellStart"/>
            <w:r>
              <w:rPr>
                <w:sz w:val="20"/>
                <w:szCs w:val="20"/>
                <w:lang w:val="de-DE"/>
              </w:rPr>
              <w:t>Ligula</w:t>
            </w:r>
            <w:proofErr w:type="spellEnd"/>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FF4F26" w:rsidP="00C9320F">
            <w:pPr>
              <w:pStyle w:val="Listenabsatz"/>
              <w:ind w:left="0"/>
              <w:jc w:val="center"/>
              <w:rPr>
                <w:lang w:val="de-DE"/>
              </w:rPr>
            </w:pPr>
            <w:r>
              <w:rPr>
                <w:lang w:val="de-DE"/>
              </w:rPr>
              <w:t>x</w:t>
            </w: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C9320F" w:rsidRPr="00C9320F" w:rsidRDefault="00C9320F" w:rsidP="00FF4F26">
            <w:pPr>
              <w:pStyle w:val="Listenabsatz"/>
              <w:ind w:left="0"/>
              <w:jc w:val="center"/>
              <w:rPr>
                <w:sz w:val="20"/>
                <w:szCs w:val="20"/>
                <w:lang w:val="de-DE"/>
              </w:rPr>
            </w:pPr>
            <w:r>
              <w:rPr>
                <w:sz w:val="20"/>
                <w:szCs w:val="20"/>
                <w:lang w:val="de-DE"/>
              </w:rPr>
              <w:t>A3</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FF4F26"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FF4F26" w:rsidP="00C9320F">
            <w:pPr>
              <w:pStyle w:val="Listenabsatz"/>
              <w:ind w:left="0"/>
              <w:jc w:val="center"/>
              <w:rPr>
                <w:lang w:val="de-DE"/>
              </w:rPr>
            </w:pPr>
            <w:r>
              <w:rPr>
                <w:lang w:val="de-DE"/>
              </w:rPr>
              <w:t>x</w:t>
            </w:r>
          </w:p>
        </w:tc>
        <w:tc>
          <w:tcPr>
            <w:tcW w:w="583" w:type="dxa"/>
            <w:vAlign w:val="center"/>
          </w:tcPr>
          <w:p w:rsidR="00B962E2" w:rsidRDefault="00B962E2" w:rsidP="00C9320F">
            <w:pPr>
              <w:pStyle w:val="Listenabsatz"/>
              <w:ind w:left="0"/>
              <w:jc w:val="center"/>
              <w:rPr>
                <w:lang w:val="de-DE"/>
              </w:rPr>
            </w:pPr>
          </w:p>
        </w:tc>
      </w:tr>
      <w:tr w:rsidR="00FF4F26" w:rsidTr="00C9320F">
        <w:tc>
          <w:tcPr>
            <w:tcW w:w="2365" w:type="dxa"/>
          </w:tcPr>
          <w:p w:rsidR="00FF4F26" w:rsidRDefault="00FF4F26" w:rsidP="00B962E2">
            <w:pPr>
              <w:pStyle w:val="Listenabsatz"/>
              <w:ind w:left="0"/>
              <w:jc w:val="center"/>
              <w:rPr>
                <w:sz w:val="20"/>
                <w:szCs w:val="20"/>
                <w:lang w:val="de-DE"/>
              </w:rPr>
            </w:pPr>
            <w:r>
              <w:rPr>
                <w:sz w:val="20"/>
                <w:szCs w:val="20"/>
                <w:lang w:val="de-DE"/>
              </w:rPr>
              <w:t>A(9)+1</w:t>
            </w:r>
          </w:p>
        </w:tc>
        <w:tc>
          <w:tcPr>
            <w:tcW w:w="567" w:type="dxa"/>
            <w:vAlign w:val="center"/>
          </w:tcPr>
          <w:p w:rsidR="00FF4F26" w:rsidRDefault="00FF4F26" w:rsidP="00C9320F">
            <w:pPr>
              <w:pStyle w:val="Listenabsatz"/>
              <w:ind w:left="0"/>
              <w:jc w:val="center"/>
              <w:rPr>
                <w:lang w:val="de-DE"/>
              </w:rPr>
            </w:pPr>
          </w:p>
        </w:tc>
        <w:tc>
          <w:tcPr>
            <w:tcW w:w="567" w:type="dxa"/>
            <w:vAlign w:val="center"/>
          </w:tcPr>
          <w:p w:rsidR="00FF4F26" w:rsidRDefault="00FF4F26" w:rsidP="00C9320F">
            <w:pPr>
              <w:pStyle w:val="Listenabsatz"/>
              <w:ind w:left="0"/>
              <w:jc w:val="center"/>
              <w:rPr>
                <w:lang w:val="de-DE"/>
              </w:rPr>
            </w:pPr>
          </w:p>
        </w:tc>
        <w:tc>
          <w:tcPr>
            <w:tcW w:w="567" w:type="dxa"/>
            <w:vAlign w:val="center"/>
          </w:tcPr>
          <w:p w:rsidR="00FF4F26" w:rsidRDefault="00FF4F26" w:rsidP="00C9320F">
            <w:pPr>
              <w:pStyle w:val="Listenabsatz"/>
              <w:ind w:left="0"/>
              <w:jc w:val="center"/>
              <w:rPr>
                <w:lang w:val="de-DE"/>
              </w:rPr>
            </w:pPr>
          </w:p>
        </w:tc>
        <w:tc>
          <w:tcPr>
            <w:tcW w:w="709" w:type="dxa"/>
            <w:vAlign w:val="center"/>
          </w:tcPr>
          <w:p w:rsidR="00FF4F26" w:rsidRDefault="00FF4F26" w:rsidP="00C9320F">
            <w:pPr>
              <w:pStyle w:val="Listenabsatz"/>
              <w:ind w:left="0"/>
              <w:jc w:val="center"/>
              <w:rPr>
                <w:lang w:val="de-DE"/>
              </w:rPr>
            </w:pPr>
          </w:p>
        </w:tc>
        <w:tc>
          <w:tcPr>
            <w:tcW w:w="709" w:type="dxa"/>
            <w:vAlign w:val="center"/>
          </w:tcPr>
          <w:p w:rsidR="00FF4F26" w:rsidRDefault="00FF4F26" w:rsidP="00C9320F">
            <w:pPr>
              <w:pStyle w:val="Listenabsatz"/>
              <w:ind w:left="0"/>
              <w:jc w:val="center"/>
              <w:rPr>
                <w:lang w:val="de-DE"/>
              </w:rPr>
            </w:pPr>
          </w:p>
        </w:tc>
        <w:tc>
          <w:tcPr>
            <w:tcW w:w="708" w:type="dxa"/>
            <w:vAlign w:val="center"/>
          </w:tcPr>
          <w:p w:rsidR="00FF4F26" w:rsidRDefault="00FF4F26" w:rsidP="00C9320F">
            <w:pPr>
              <w:pStyle w:val="Listenabsatz"/>
              <w:ind w:left="0"/>
              <w:jc w:val="center"/>
              <w:rPr>
                <w:lang w:val="de-DE"/>
              </w:rPr>
            </w:pPr>
          </w:p>
        </w:tc>
        <w:tc>
          <w:tcPr>
            <w:tcW w:w="567" w:type="dxa"/>
            <w:vAlign w:val="center"/>
          </w:tcPr>
          <w:p w:rsidR="00FF4F26" w:rsidRDefault="00FF4F26" w:rsidP="00C9320F">
            <w:pPr>
              <w:pStyle w:val="Listenabsatz"/>
              <w:ind w:left="0"/>
              <w:jc w:val="center"/>
              <w:rPr>
                <w:lang w:val="de-DE"/>
              </w:rPr>
            </w:pPr>
            <w:r>
              <w:rPr>
                <w:lang w:val="de-DE"/>
              </w:rPr>
              <w:t>x</w:t>
            </w:r>
          </w:p>
        </w:tc>
        <w:tc>
          <w:tcPr>
            <w:tcW w:w="567" w:type="dxa"/>
            <w:vAlign w:val="center"/>
          </w:tcPr>
          <w:p w:rsidR="00FF4F26" w:rsidRDefault="00FF4F26" w:rsidP="00C9320F">
            <w:pPr>
              <w:pStyle w:val="Listenabsatz"/>
              <w:ind w:left="0"/>
              <w:jc w:val="center"/>
              <w:rPr>
                <w:lang w:val="de-DE"/>
              </w:rPr>
            </w:pPr>
          </w:p>
        </w:tc>
        <w:tc>
          <w:tcPr>
            <w:tcW w:w="567" w:type="dxa"/>
            <w:vAlign w:val="center"/>
          </w:tcPr>
          <w:p w:rsidR="00FF4F26" w:rsidRDefault="00FF4F26" w:rsidP="00C9320F">
            <w:pPr>
              <w:pStyle w:val="Listenabsatz"/>
              <w:ind w:left="0"/>
              <w:jc w:val="center"/>
              <w:rPr>
                <w:lang w:val="de-DE"/>
              </w:rPr>
            </w:pPr>
          </w:p>
        </w:tc>
        <w:tc>
          <w:tcPr>
            <w:tcW w:w="426" w:type="dxa"/>
            <w:vAlign w:val="center"/>
          </w:tcPr>
          <w:p w:rsidR="00FF4F26" w:rsidRDefault="00FF4F26" w:rsidP="00C9320F">
            <w:pPr>
              <w:pStyle w:val="Listenabsatz"/>
              <w:ind w:left="0"/>
              <w:jc w:val="center"/>
              <w:rPr>
                <w:lang w:val="de-DE"/>
              </w:rPr>
            </w:pPr>
          </w:p>
        </w:tc>
        <w:tc>
          <w:tcPr>
            <w:tcW w:w="583" w:type="dxa"/>
            <w:vAlign w:val="center"/>
          </w:tcPr>
          <w:p w:rsidR="00FF4F26" w:rsidRDefault="00FF4F26"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A(10)</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FF4F26"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Nebenblätter</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FF4F26"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FF4F26" w:rsidP="00C9320F">
            <w:pPr>
              <w:pStyle w:val="Listenabsatz"/>
              <w:ind w:left="0"/>
              <w:jc w:val="center"/>
              <w:rPr>
                <w:lang w:val="de-DE"/>
              </w:rPr>
            </w:pPr>
            <w:r>
              <w:rPr>
                <w:lang w:val="de-DE"/>
              </w:rPr>
              <w:t>x</w:t>
            </w: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Weizen</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FF4F26" w:rsidP="00C9320F">
            <w:pPr>
              <w:pStyle w:val="Listenabsatz"/>
              <w:ind w:left="0"/>
              <w:jc w:val="center"/>
              <w:rPr>
                <w:lang w:val="de-DE"/>
              </w:rPr>
            </w:pPr>
            <w:r>
              <w:rPr>
                <w:lang w:val="de-DE"/>
              </w:rPr>
              <w:t>x</w:t>
            </w: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Rettich</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FF4F26" w:rsidP="00C9320F">
            <w:pPr>
              <w:pStyle w:val="Listenabsatz"/>
              <w:ind w:left="0"/>
              <w:jc w:val="center"/>
              <w:rPr>
                <w:lang w:val="de-DE"/>
              </w:rPr>
            </w:pPr>
            <w:r>
              <w:rPr>
                <w:lang w:val="de-DE"/>
              </w:rPr>
              <w:t>x</w:t>
            </w: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Balgfrüchte</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FF4F26" w:rsidP="00C9320F">
            <w:pPr>
              <w:pStyle w:val="Listenabsatz"/>
              <w:ind w:left="0"/>
              <w:jc w:val="center"/>
              <w:rPr>
                <w:lang w:val="de-DE"/>
              </w:rPr>
            </w:pPr>
            <w:r>
              <w:rPr>
                <w:lang w:val="de-DE"/>
              </w:rPr>
              <w:t>x</w:t>
            </w: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FF4F26" w:rsidP="00C9320F">
            <w:pPr>
              <w:pStyle w:val="Listenabsatz"/>
              <w:ind w:left="0"/>
              <w:jc w:val="center"/>
              <w:rPr>
                <w:lang w:val="de-DE"/>
              </w:rPr>
            </w:pPr>
            <w:r>
              <w:rPr>
                <w:lang w:val="de-DE"/>
              </w:rPr>
              <w:t>x</w:t>
            </w:r>
          </w:p>
        </w:tc>
      </w:tr>
      <w:tr w:rsidR="00C9320F" w:rsidTr="00FF4F26">
        <w:tc>
          <w:tcPr>
            <w:tcW w:w="2365" w:type="dxa"/>
          </w:tcPr>
          <w:p w:rsidR="00B962E2" w:rsidRPr="00C9320F" w:rsidRDefault="00C9320F" w:rsidP="00B962E2">
            <w:pPr>
              <w:pStyle w:val="Listenabsatz"/>
              <w:ind w:left="0"/>
              <w:jc w:val="center"/>
              <w:rPr>
                <w:sz w:val="20"/>
                <w:szCs w:val="20"/>
                <w:lang w:val="de-DE"/>
              </w:rPr>
            </w:pPr>
            <w:proofErr w:type="spellStart"/>
            <w:r>
              <w:rPr>
                <w:sz w:val="20"/>
                <w:szCs w:val="20"/>
                <w:lang w:val="de-DE"/>
              </w:rPr>
              <w:t>Zymöse</w:t>
            </w:r>
            <w:proofErr w:type="spellEnd"/>
            <w:r>
              <w:rPr>
                <w:sz w:val="20"/>
                <w:szCs w:val="20"/>
                <w:lang w:val="de-DE"/>
              </w:rPr>
              <w:t xml:space="preserve"> Blütenstände</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FF4F26" w:rsidP="00C9320F">
            <w:pPr>
              <w:pStyle w:val="Listenabsatz"/>
              <w:ind w:left="0"/>
              <w:jc w:val="center"/>
              <w:rPr>
                <w:lang w:val="de-DE"/>
              </w:rPr>
            </w:pPr>
            <w:r>
              <w:rPr>
                <w:lang w:val="de-DE"/>
              </w:rPr>
              <w:t>x</w:t>
            </w: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FF4F26" w:rsidP="00C9320F">
            <w:pPr>
              <w:pStyle w:val="Listenabsatz"/>
              <w:ind w:left="0"/>
              <w:jc w:val="center"/>
              <w:rPr>
                <w:lang w:val="de-DE"/>
              </w:rPr>
            </w:pPr>
            <w:r>
              <w:rPr>
                <w:lang w:val="de-DE"/>
              </w:rPr>
              <w:t>x</w:t>
            </w: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shd w:val="clear" w:color="auto" w:fill="A6A6A6" w:themeFill="background1" w:themeFillShade="A6"/>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r w:rsidR="00C9320F" w:rsidTr="00C9320F">
        <w:tc>
          <w:tcPr>
            <w:tcW w:w="2365" w:type="dxa"/>
          </w:tcPr>
          <w:p w:rsidR="00B962E2" w:rsidRPr="00C9320F" w:rsidRDefault="00C9320F" w:rsidP="00B962E2">
            <w:pPr>
              <w:pStyle w:val="Listenabsatz"/>
              <w:ind w:left="0"/>
              <w:jc w:val="center"/>
              <w:rPr>
                <w:sz w:val="20"/>
                <w:szCs w:val="20"/>
                <w:lang w:val="de-DE"/>
              </w:rPr>
            </w:pPr>
            <w:r>
              <w:rPr>
                <w:sz w:val="20"/>
                <w:szCs w:val="20"/>
                <w:lang w:val="de-DE"/>
              </w:rPr>
              <w:t>Hülsenfrucht</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FF4F26" w:rsidP="00C9320F">
            <w:pPr>
              <w:pStyle w:val="Listenabsatz"/>
              <w:ind w:left="0"/>
              <w:jc w:val="center"/>
              <w:rPr>
                <w:lang w:val="de-DE"/>
              </w:rPr>
            </w:pPr>
            <w:r>
              <w:rPr>
                <w:lang w:val="de-DE"/>
              </w:rPr>
              <w:t>x</w:t>
            </w: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r w:rsidR="00C9320F" w:rsidTr="00251009">
        <w:trPr>
          <w:trHeight w:val="566"/>
        </w:trPr>
        <w:tc>
          <w:tcPr>
            <w:tcW w:w="2365" w:type="dxa"/>
          </w:tcPr>
          <w:p w:rsidR="00B962E2" w:rsidRDefault="00C9320F" w:rsidP="00B962E2">
            <w:pPr>
              <w:pStyle w:val="Listenabsatz"/>
              <w:ind w:left="0"/>
              <w:jc w:val="center"/>
              <w:rPr>
                <w:sz w:val="20"/>
                <w:szCs w:val="20"/>
                <w:lang w:val="de-DE"/>
              </w:rPr>
            </w:pPr>
            <w:proofErr w:type="spellStart"/>
            <w:r>
              <w:rPr>
                <w:sz w:val="20"/>
                <w:szCs w:val="20"/>
                <w:lang w:val="de-DE"/>
              </w:rPr>
              <w:t>Schlundschuppen</w:t>
            </w:r>
            <w:proofErr w:type="spellEnd"/>
          </w:p>
          <w:p w:rsidR="00251009" w:rsidRPr="00C9320F" w:rsidRDefault="00251009" w:rsidP="00251009">
            <w:pPr>
              <w:pStyle w:val="Listenabsatz"/>
              <w:ind w:left="0"/>
              <w:rPr>
                <w:sz w:val="20"/>
                <w:szCs w:val="20"/>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D34CDF" w:rsidRDefault="00FF4F26" w:rsidP="00C9320F">
            <w:pPr>
              <w:pStyle w:val="Listenabsatz"/>
              <w:ind w:left="0"/>
              <w:jc w:val="center"/>
              <w:rPr>
                <w:lang w:val="de-DE"/>
              </w:rPr>
            </w:pPr>
            <w:r>
              <w:rPr>
                <w:lang w:val="de-DE"/>
              </w:rPr>
              <w:t>x</w:t>
            </w:r>
          </w:p>
          <w:tbl>
            <w:tblPr>
              <w:tblStyle w:val="Tabellenraster"/>
              <w:tblW w:w="0" w:type="auto"/>
              <w:tblInd w:w="534" w:type="dxa"/>
              <w:tblLayout w:type="fixed"/>
              <w:tblLook w:val="04A0" w:firstRow="1" w:lastRow="0" w:firstColumn="1" w:lastColumn="0" w:noHBand="0" w:noVBand="1"/>
            </w:tblPr>
            <w:tblGrid>
              <w:gridCol w:w="2268"/>
              <w:gridCol w:w="708"/>
              <w:gridCol w:w="709"/>
              <w:gridCol w:w="567"/>
              <w:gridCol w:w="567"/>
              <w:gridCol w:w="709"/>
              <w:gridCol w:w="709"/>
              <w:gridCol w:w="567"/>
              <w:gridCol w:w="567"/>
              <w:gridCol w:w="567"/>
              <w:gridCol w:w="567"/>
              <w:gridCol w:w="583"/>
            </w:tblGrid>
            <w:tr w:rsidR="00D34CDF" w:rsidTr="000F73B2">
              <w:trPr>
                <w:cantSplit/>
                <w:trHeight w:val="2017"/>
              </w:trPr>
              <w:tc>
                <w:tcPr>
                  <w:tcW w:w="2268" w:type="dxa"/>
                  <w:vAlign w:val="center"/>
                </w:tcPr>
                <w:p w:rsidR="00D34CDF" w:rsidRDefault="00D34CDF" w:rsidP="000F73B2">
                  <w:pPr>
                    <w:pStyle w:val="Listenabsatz"/>
                    <w:ind w:left="0"/>
                    <w:jc w:val="center"/>
                    <w:rPr>
                      <w:lang w:val="de-DE"/>
                    </w:rPr>
                  </w:pPr>
                </w:p>
              </w:tc>
              <w:tc>
                <w:tcPr>
                  <w:tcW w:w="708" w:type="dxa"/>
                  <w:textDirection w:val="btLr"/>
                  <w:vAlign w:val="center"/>
                </w:tcPr>
                <w:p w:rsidR="00D34CDF" w:rsidRPr="00780BAE" w:rsidRDefault="00D34CDF" w:rsidP="000F73B2">
                  <w:pPr>
                    <w:pStyle w:val="Listenabsatz"/>
                    <w:ind w:left="113" w:right="113"/>
                    <w:jc w:val="center"/>
                    <w:rPr>
                      <w:sz w:val="20"/>
                      <w:szCs w:val="20"/>
                      <w:lang w:val="de-DE"/>
                    </w:rPr>
                  </w:pPr>
                  <w:proofErr w:type="spellStart"/>
                  <w:r w:rsidRPr="00780BAE">
                    <w:rPr>
                      <w:sz w:val="20"/>
                      <w:szCs w:val="20"/>
                      <w:lang w:val="de-DE"/>
                    </w:rPr>
                    <w:t>Apiaceae</w:t>
                  </w:r>
                  <w:proofErr w:type="spellEnd"/>
                  <w:r w:rsidRPr="00780BAE">
                    <w:rPr>
                      <w:sz w:val="20"/>
                      <w:szCs w:val="20"/>
                      <w:lang w:val="de-DE"/>
                    </w:rPr>
                    <w:t xml:space="preserve"> (Doldenblütler)</w:t>
                  </w:r>
                </w:p>
              </w:tc>
              <w:tc>
                <w:tcPr>
                  <w:tcW w:w="709" w:type="dxa"/>
                  <w:textDirection w:val="btLr"/>
                  <w:vAlign w:val="center"/>
                </w:tcPr>
                <w:p w:rsidR="00D34CDF" w:rsidRPr="00780BAE" w:rsidRDefault="00D34CDF" w:rsidP="000F73B2">
                  <w:pPr>
                    <w:pStyle w:val="Listenabsatz"/>
                    <w:ind w:left="113" w:right="113"/>
                    <w:jc w:val="center"/>
                    <w:rPr>
                      <w:sz w:val="20"/>
                      <w:szCs w:val="20"/>
                      <w:lang w:val="de-DE"/>
                    </w:rPr>
                  </w:pPr>
                  <w:proofErr w:type="spellStart"/>
                  <w:r w:rsidRPr="00780BAE">
                    <w:rPr>
                      <w:sz w:val="20"/>
                      <w:szCs w:val="20"/>
                      <w:lang w:val="de-DE"/>
                    </w:rPr>
                    <w:t>Asteraceae</w:t>
                  </w:r>
                  <w:proofErr w:type="spellEnd"/>
                  <w:r w:rsidRPr="00780BAE">
                    <w:rPr>
                      <w:sz w:val="20"/>
                      <w:szCs w:val="20"/>
                      <w:lang w:val="de-DE"/>
                    </w:rPr>
                    <w:t xml:space="preserve"> (Korbblütler)</w:t>
                  </w:r>
                </w:p>
              </w:tc>
              <w:tc>
                <w:tcPr>
                  <w:tcW w:w="567" w:type="dxa"/>
                  <w:textDirection w:val="btLr"/>
                  <w:vAlign w:val="center"/>
                </w:tcPr>
                <w:p w:rsidR="00D34CDF" w:rsidRPr="00780BAE" w:rsidRDefault="00D34CDF" w:rsidP="000F73B2">
                  <w:pPr>
                    <w:pStyle w:val="Listenabsatz"/>
                    <w:ind w:left="113" w:right="113"/>
                    <w:jc w:val="center"/>
                    <w:rPr>
                      <w:sz w:val="20"/>
                      <w:szCs w:val="20"/>
                      <w:lang w:val="de-DE"/>
                    </w:rPr>
                  </w:pPr>
                  <w:r w:rsidRPr="00780BAE">
                    <w:rPr>
                      <w:sz w:val="20"/>
                      <w:szCs w:val="20"/>
                      <w:lang w:val="de-DE"/>
                    </w:rPr>
                    <w:t>Bora</w:t>
                  </w:r>
                  <w:r>
                    <w:rPr>
                      <w:sz w:val="20"/>
                      <w:szCs w:val="20"/>
                      <w:lang w:val="de-DE"/>
                    </w:rPr>
                    <w:t xml:space="preserve"> </w:t>
                  </w:r>
                  <w:proofErr w:type="spellStart"/>
                  <w:r w:rsidRPr="00780BAE">
                    <w:rPr>
                      <w:sz w:val="20"/>
                      <w:szCs w:val="20"/>
                      <w:lang w:val="de-DE"/>
                    </w:rPr>
                    <w:t>ginaceae</w:t>
                  </w:r>
                  <w:proofErr w:type="spellEnd"/>
                  <w:r w:rsidRPr="00780BAE">
                    <w:rPr>
                      <w:sz w:val="20"/>
                      <w:szCs w:val="20"/>
                      <w:lang w:val="de-DE"/>
                    </w:rPr>
                    <w:t xml:space="preserve"> (</w:t>
                  </w:r>
                  <w:proofErr w:type="spellStart"/>
                  <w:r w:rsidRPr="00780BAE">
                    <w:rPr>
                      <w:sz w:val="20"/>
                      <w:szCs w:val="20"/>
                      <w:lang w:val="de-DE"/>
                    </w:rPr>
                    <w:t>Rauhblättergew</w:t>
                  </w:r>
                  <w:proofErr w:type="spellEnd"/>
                  <w:r w:rsidRPr="00780BAE">
                    <w:rPr>
                      <w:sz w:val="20"/>
                      <w:szCs w:val="20"/>
                      <w:lang w:val="de-DE"/>
                    </w:rPr>
                    <w:t>.)</w:t>
                  </w:r>
                </w:p>
              </w:tc>
              <w:tc>
                <w:tcPr>
                  <w:tcW w:w="567" w:type="dxa"/>
                  <w:textDirection w:val="btLr"/>
                  <w:vAlign w:val="center"/>
                </w:tcPr>
                <w:p w:rsidR="00D34CDF" w:rsidRPr="00780BAE" w:rsidRDefault="00D34CDF" w:rsidP="000F73B2">
                  <w:pPr>
                    <w:pStyle w:val="Listenabsatz"/>
                    <w:ind w:left="113" w:right="113"/>
                    <w:jc w:val="center"/>
                    <w:rPr>
                      <w:sz w:val="20"/>
                      <w:szCs w:val="20"/>
                      <w:lang w:val="de-DE"/>
                    </w:rPr>
                  </w:pPr>
                  <w:proofErr w:type="spellStart"/>
                  <w:r w:rsidRPr="00780BAE">
                    <w:rPr>
                      <w:sz w:val="20"/>
                      <w:szCs w:val="20"/>
                      <w:lang w:val="de-DE"/>
                    </w:rPr>
                    <w:t>Brassicaceae</w:t>
                  </w:r>
                  <w:proofErr w:type="spellEnd"/>
                </w:p>
                <w:p w:rsidR="00D34CDF" w:rsidRPr="00780BAE" w:rsidRDefault="00D34CDF" w:rsidP="000F73B2">
                  <w:pPr>
                    <w:pStyle w:val="Listenabsatz"/>
                    <w:ind w:left="113" w:right="113"/>
                    <w:jc w:val="center"/>
                    <w:rPr>
                      <w:sz w:val="20"/>
                      <w:szCs w:val="20"/>
                      <w:lang w:val="de-DE"/>
                    </w:rPr>
                  </w:pPr>
                  <w:r w:rsidRPr="00780BAE">
                    <w:rPr>
                      <w:sz w:val="20"/>
                      <w:szCs w:val="20"/>
                      <w:lang w:val="de-DE"/>
                    </w:rPr>
                    <w:t>(Kreuzblütler)</w:t>
                  </w:r>
                </w:p>
              </w:tc>
              <w:tc>
                <w:tcPr>
                  <w:tcW w:w="709" w:type="dxa"/>
                  <w:textDirection w:val="btLr"/>
                  <w:vAlign w:val="center"/>
                </w:tcPr>
                <w:p w:rsidR="00D34CDF" w:rsidRPr="00780BAE" w:rsidRDefault="00D34CDF" w:rsidP="000F73B2">
                  <w:pPr>
                    <w:pStyle w:val="Listenabsatz"/>
                    <w:ind w:left="113" w:right="113"/>
                    <w:jc w:val="center"/>
                    <w:rPr>
                      <w:sz w:val="20"/>
                      <w:szCs w:val="20"/>
                      <w:lang w:val="de-DE"/>
                    </w:rPr>
                  </w:pPr>
                  <w:proofErr w:type="spellStart"/>
                  <w:r w:rsidRPr="00780BAE">
                    <w:rPr>
                      <w:sz w:val="20"/>
                      <w:szCs w:val="20"/>
                      <w:lang w:val="de-DE"/>
                    </w:rPr>
                    <w:t>Caryophyllaceae</w:t>
                  </w:r>
                  <w:proofErr w:type="spellEnd"/>
                  <w:r w:rsidRPr="00780BAE">
                    <w:rPr>
                      <w:sz w:val="20"/>
                      <w:szCs w:val="20"/>
                      <w:lang w:val="de-DE"/>
                    </w:rPr>
                    <w:t xml:space="preserve"> (Nelkengewächse)</w:t>
                  </w:r>
                </w:p>
              </w:tc>
              <w:tc>
                <w:tcPr>
                  <w:tcW w:w="709" w:type="dxa"/>
                  <w:textDirection w:val="btLr"/>
                </w:tcPr>
                <w:p w:rsidR="00D34CDF" w:rsidRPr="00780BAE" w:rsidRDefault="00D34CDF" w:rsidP="000F73B2">
                  <w:pPr>
                    <w:pStyle w:val="Listenabsatz"/>
                    <w:ind w:left="113" w:right="113"/>
                    <w:jc w:val="center"/>
                    <w:rPr>
                      <w:sz w:val="20"/>
                      <w:szCs w:val="20"/>
                      <w:lang w:val="de-DE"/>
                    </w:rPr>
                  </w:pPr>
                  <w:proofErr w:type="spellStart"/>
                  <w:r w:rsidRPr="00780BAE">
                    <w:rPr>
                      <w:sz w:val="20"/>
                      <w:szCs w:val="20"/>
                      <w:lang w:val="de-DE"/>
                    </w:rPr>
                    <w:t>Cyperaceae</w:t>
                  </w:r>
                  <w:proofErr w:type="spellEnd"/>
                  <w:r>
                    <w:rPr>
                      <w:sz w:val="20"/>
                      <w:szCs w:val="20"/>
                      <w:lang w:val="de-DE"/>
                    </w:rPr>
                    <w:t xml:space="preserve"> </w:t>
                  </w:r>
                  <w:r w:rsidRPr="00780BAE">
                    <w:rPr>
                      <w:sz w:val="20"/>
                      <w:szCs w:val="20"/>
                      <w:lang w:val="de-DE"/>
                    </w:rPr>
                    <w:t>(Sauergräser)</w:t>
                  </w:r>
                </w:p>
                <w:p w:rsidR="00D34CDF" w:rsidRPr="00780BAE" w:rsidRDefault="00D34CDF" w:rsidP="000F73B2">
                  <w:pPr>
                    <w:pStyle w:val="Listenabsatz"/>
                    <w:ind w:left="113" w:right="113"/>
                    <w:jc w:val="center"/>
                    <w:rPr>
                      <w:sz w:val="20"/>
                      <w:szCs w:val="20"/>
                      <w:lang w:val="de-DE"/>
                    </w:rPr>
                  </w:pPr>
                </w:p>
              </w:tc>
              <w:tc>
                <w:tcPr>
                  <w:tcW w:w="567" w:type="dxa"/>
                  <w:textDirection w:val="btLr"/>
                  <w:vAlign w:val="center"/>
                </w:tcPr>
                <w:p w:rsidR="00D34CDF" w:rsidRPr="00780BAE" w:rsidRDefault="00D34CDF" w:rsidP="000F73B2">
                  <w:pPr>
                    <w:pStyle w:val="Listenabsatz"/>
                    <w:ind w:left="113" w:right="113"/>
                    <w:jc w:val="center"/>
                    <w:rPr>
                      <w:sz w:val="20"/>
                      <w:szCs w:val="20"/>
                      <w:lang w:val="de-DE"/>
                    </w:rPr>
                  </w:pPr>
                  <w:proofErr w:type="spellStart"/>
                  <w:r w:rsidRPr="00780BAE">
                    <w:rPr>
                      <w:sz w:val="20"/>
                      <w:szCs w:val="20"/>
                      <w:lang w:val="de-DE"/>
                    </w:rPr>
                    <w:t>Fabaceae</w:t>
                  </w:r>
                  <w:proofErr w:type="spellEnd"/>
                </w:p>
                <w:p w:rsidR="00D34CDF" w:rsidRPr="00780BAE" w:rsidRDefault="00D34CDF" w:rsidP="000F73B2">
                  <w:pPr>
                    <w:pStyle w:val="Listenabsatz"/>
                    <w:ind w:left="113" w:right="113"/>
                    <w:jc w:val="center"/>
                    <w:rPr>
                      <w:sz w:val="20"/>
                      <w:szCs w:val="20"/>
                      <w:lang w:val="de-DE"/>
                    </w:rPr>
                  </w:pPr>
                  <w:r w:rsidRPr="00780BAE">
                    <w:rPr>
                      <w:sz w:val="20"/>
                      <w:szCs w:val="20"/>
                      <w:lang w:val="de-DE"/>
                    </w:rPr>
                    <w:t>(</w:t>
                  </w:r>
                  <w:proofErr w:type="spellStart"/>
                  <w:r w:rsidRPr="00780BAE">
                    <w:rPr>
                      <w:sz w:val="20"/>
                      <w:szCs w:val="20"/>
                      <w:lang w:val="de-DE"/>
                    </w:rPr>
                    <w:t>Schmetterlingsbl</w:t>
                  </w:r>
                  <w:proofErr w:type="spellEnd"/>
                  <w:r w:rsidRPr="00780BAE">
                    <w:rPr>
                      <w:sz w:val="20"/>
                      <w:szCs w:val="20"/>
                      <w:lang w:val="de-DE"/>
                    </w:rPr>
                    <w:t>.)</w:t>
                  </w:r>
                </w:p>
              </w:tc>
              <w:tc>
                <w:tcPr>
                  <w:tcW w:w="567" w:type="dxa"/>
                  <w:textDirection w:val="btLr"/>
                  <w:vAlign w:val="center"/>
                </w:tcPr>
                <w:p w:rsidR="00D34CDF" w:rsidRPr="00780BAE" w:rsidRDefault="00D34CDF" w:rsidP="000F73B2">
                  <w:pPr>
                    <w:pStyle w:val="Listenabsatz"/>
                    <w:ind w:left="113" w:right="113"/>
                    <w:jc w:val="center"/>
                    <w:rPr>
                      <w:sz w:val="20"/>
                      <w:szCs w:val="20"/>
                      <w:lang w:val="de-DE"/>
                    </w:rPr>
                  </w:pPr>
                  <w:proofErr w:type="spellStart"/>
                  <w:r w:rsidRPr="00780BAE">
                    <w:rPr>
                      <w:sz w:val="20"/>
                      <w:szCs w:val="20"/>
                      <w:lang w:val="de-DE"/>
                    </w:rPr>
                    <w:t>Lamiaceae</w:t>
                  </w:r>
                  <w:proofErr w:type="spellEnd"/>
                  <w:r w:rsidRPr="00780BAE">
                    <w:rPr>
                      <w:sz w:val="20"/>
                      <w:szCs w:val="20"/>
                      <w:lang w:val="de-DE"/>
                    </w:rPr>
                    <w:br/>
                    <w:t>(Lippenblütler)</w:t>
                  </w:r>
                </w:p>
              </w:tc>
              <w:tc>
                <w:tcPr>
                  <w:tcW w:w="567" w:type="dxa"/>
                  <w:textDirection w:val="btLr"/>
                  <w:vAlign w:val="center"/>
                </w:tcPr>
                <w:p w:rsidR="00D34CDF" w:rsidRPr="00780BAE" w:rsidRDefault="00D34CDF" w:rsidP="000F73B2">
                  <w:pPr>
                    <w:pStyle w:val="Listenabsatz"/>
                    <w:ind w:left="113" w:right="113"/>
                    <w:jc w:val="center"/>
                    <w:rPr>
                      <w:sz w:val="20"/>
                      <w:szCs w:val="20"/>
                      <w:lang w:val="de-DE"/>
                    </w:rPr>
                  </w:pPr>
                  <w:proofErr w:type="spellStart"/>
                  <w:r w:rsidRPr="00780BAE">
                    <w:rPr>
                      <w:sz w:val="20"/>
                      <w:szCs w:val="20"/>
                      <w:lang w:val="de-DE"/>
                    </w:rPr>
                    <w:t>Ranunculaceae</w:t>
                  </w:r>
                  <w:proofErr w:type="spellEnd"/>
                  <w:r w:rsidRPr="00780BAE">
                    <w:rPr>
                      <w:sz w:val="20"/>
                      <w:szCs w:val="20"/>
                      <w:lang w:val="de-DE"/>
                    </w:rPr>
                    <w:br/>
                    <w:t>(</w:t>
                  </w:r>
                  <w:proofErr w:type="spellStart"/>
                  <w:r w:rsidRPr="00780BAE">
                    <w:rPr>
                      <w:sz w:val="20"/>
                      <w:szCs w:val="20"/>
                      <w:lang w:val="de-DE"/>
                    </w:rPr>
                    <w:t>Hahnenfußgew</w:t>
                  </w:r>
                  <w:proofErr w:type="spellEnd"/>
                  <w:r w:rsidRPr="00780BAE">
                    <w:rPr>
                      <w:sz w:val="20"/>
                      <w:szCs w:val="20"/>
                      <w:lang w:val="de-DE"/>
                    </w:rPr>
                    <w:t>.)</w:t>
                  </w:r>
                </w:p>
              </w:tc>
              <w:tc>
                <w:tcPr>
                  <w:tcW w:w="567" w:type="dxa"/>
                  <w:textDirection w:val="btLr"/>
                  <w:vAlign w:val="center"/>
                </w:tcPr>
                <w:p w:rsidR="00D34CDF" w:rsidRPr="00780BAE" w:rsidRDefault="00D34CDF" w:rsidP="000F73B2">
                  <w:pPr>
                    <w:pStyle w:val="Listenabsatz"/>
                    <w:ind w:left="113" w:right="113"/>
                    <w:jc w:val="center"/>
                    <w:rPr>
                      <w:sz w:val="20"/>
                      <w:szCs w:val="20"/>
                      <w:lang w:val="de-DE"/>
                    </w:rPr>
                  </w:pPr>
                  <w:proofErr w:type="spellStart"/>
                  <w:r w:rsidRPr="00780BAE">
                    <w:rPr>
                      <w:sz w:val="20"/>
                      <w:szCs w:val="20"/>
                      <w:lang w:val="de-DE"/>
                    </w:rPr>
                    <w:t>Poaceae</w:t>
                  </w:r>
                  <w:proofErr w:type="spellEnd"/>
                  <w:r w:rsidRPr="00780BAE">
                    <w:rPr>
                      <w:sz w:val="20"/>
                      <w:szCs w:val="20"/>
                      <w:lang w:val="de-DE"/>
                    </w:rPr>
                    <w:br/>
                    <w:t>(Süßgräser)</w:t>
                  </w:r>
                </w:p>
              </w:tc>
              <w:tc>
                <w:tcPr>
                  <w:tcW w:w="583" w:type="dxa"/>
                  <w:textDirection w:val="btLr"/>
                  <w:vAlign w:val="center"/>
                </w:tcPr>
                <w:p w:rsidR="00D34CDF" w:rsidRPr="00780BAE" w:rsidRDefault="00D34CDF" w:rsidP="000F73B2">
                  <w:pPr>
                    <w:pStyle w:val="Listenabsatz"/>
                    <w:ind w:left="113" w:right="113"/>
                    <w:jc w:val="center"/>
                    <w:rPr>
                      <w:sz w:val="20"/>
                      <w:szCs w:val="20"/>
                      <w:lang w:val="de-DE"/>
                    </w:rPr>
                  </w:pPr>
                  <w:proofErr w:type="spellStart"/>
                  <w:r w:rsidRPr="00780BAE">
                    <w:rPr>
                      <w:sz w:val="20"/>
                      <w:szCs w:val="20"/>
                      <w:lang w:val="de-DE"/>
                    </w:rPr>
                    <w:t>Rosaceae</w:t>
                  </w:r>
                  <w:proofErr w:type="spellEnd"/>
                  <w:r w:rsidRPr="00780BAE">
                    <w:rPr>
                      <w:sz w:val="20"/>
                      <w:szCs w:val="20"/>
                      <w:lang w:val="de-DE"/>
                    </w:rPr>
                    <w:br/>
                    <w:t>(Rosengewächse)</w:t>
                  </w: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A(9)+1</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A(10)</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Nebenblätter</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r>
                    <w:rPr>
                      <w:lang w:val="de-DE"/>
                    </w:rPr>
                    <w:t>x</w:t>
                  </w: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lastRenderedPageBreak/>
                    <w:t>Roggen</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Rettich</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Balgfrüchte</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r>
                    <w:rPr>
                      <w:lang w:val="de-DE"/>
                    </w:rPr>
                    <w:t>x</w:t>
                  </w:r>
                </w:p>
              </w:tc>
            </w:tr>
            <w:tr w:rsidR="00D34CDF" w:rsidTr="000F73B2">
              <w:tc>
                <w:tcPr>
                  <w:tcW w:w="2268" w:type="dxa"/>
                </w:tcPr>
                <w:p w:rsidR="00D34CDF" w:rsidRPr="00780BAE" w:rsidRDefault="00D34CDF" w:rsidP="000F73B2">
                  <w:pPr>
                    <w:pStyle w:val="Listenabsatz"/>
                    <w:ind w:left="0"/>
                    <w:rPr>
                      <w:sz w:val="20"/>
                      <w:szCs w:val="20"/>
                      <w:lang w:val="de-DE"/>
                    </w:rPr>
                  </w:pPr>
                  <w:proofErr w:type="spellStart"/>
                  <w:r w:rsidRPr="00780BAE">
                    <w:rPr>
                      <w:sz w:val="20"/>
                      <w:szCs w:val="20"/>
                      <w:lang w:val="de-DE"/>
                    </w:rPr>
                    <w:t>Zymöse</w:t>
                  </w:r>
                  <w:proofErr w:type="spellEnd"/>
                  <w:r w:rsidRPr="00780BAE">
                    <w:rPr>
                      <w:sz w:val="20"/>
                      <w:szCs w:val="20"/>
                      <w:lang w:val="de-DE"/>
                    </w:rPr>
                    <w:t xml:space="preserve"> Blütenstände</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r>
                    <w:rPr>
                      <w:lang w:val="de-DE"/>
                    </w:rPr>
                    <w:t>x</w:t>
                  </w: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shd w:val="clear" w:color="auto" w:fill="A6A6A6" w:themeFill="background1" w:themeFillShade="A6"/>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Hülsenfrucht</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proofErr w:type="spellStart"/>
                  <w:r w:rsidRPr="00780BAE">
                    <w:rPr>
                      <w:sz w:val="20"/>
                      <w:szCs w:val="20"/>
                      <w:lang w:val="de-DE"/>
                    </w:rPr>
                    <w:t>Schlundschuppen</w:t>
                  </w:r>
                  <w:proofErr w:type="spellEnd"/>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Karyopse</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G(2), 1 Same</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shd w:val="clear" w:color="auto" w:fill="A6A6A6" w:themeFill="background1" w:themeFillShade="A6"/>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proofErr w:type="spellStart"/>
                  <w:r w:rsidRPr="00780BAE">
                    <w:rPr>
                      <w:sz w:val="20"/>
                      <w:szCs w:val="20"/>
                      <w:lang w:val="de-DE"/>
                    </w:rPr>
                    <w:t>Klausenfrüchte</w:t>
                  </w:r>
                  <w:proofErr w:type="spellEnd"/>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Sellerie</w:t>
                  </w:r>
                </w:p>
              </w:tc>
              <w:tc>
                <w:tcPr>
                  <w:tcW w:w="708" w:type="dxa"/>
                  <w:vAlign w:val="center"/>
                </w:tcPr>
                <w:p w:rsidR="00D34CDF" w:rsidRDefault="00D34CDF" w:rsidP="000F73B2">
                  <w:pPr>
                    <w:pStyle w:val="Listenabsatz"/>
                    <w:ind w:left="0"/>
                    <w:jc w:val="center"/>
                    <w:rPr>
                      <w:lang w:val="de-DE"/>
                    </w:rPr>
                  </w:pPr>
                  <w:r>
                    <w:rPr>
                      <w:lang w:val="de-DE"/>
                    </w:rPr>
                    <w:t>x</w:t>
                  </w: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Vorkommen von Samen als Verbreitungseinheit</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709" w:type="dxa"/>
                  <w:vAlign w:val="center"/>
                </w:tcPr>
                <w:p w:rsidR="00D34CDF" w:rsidRDefault="00D34CDF" w:rsidP="000F73B2">
                  <w:pPr>
                    <w:pStyle w:val="Listenabsatz"/>
                    <w:ind w:left="0"/>
                    <w:jc w:val="center"/>
                    <w:rPr>
                      <w:lang w:val="de-DE"/>
                    </w:rPr>
                  </w:pPr>
                  <w:r>
                    <w:rPr>
                      <w:lang w:val="de-DE"/>
                    </w:rPr>
                    <w:t>x</w:t>
                  </w: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83" w:type="dxa"/>
                  <w:shd w:val="clear" w:color="auto" w:fill="A6A6A6" w:themeFill="background1" w:themeFillShade="A6"/>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1 Keimblatt</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Honigblätter</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Unterständiger Fruchtknoten</w:t>
                  </w:r>
                </w:p>
              </w:tc>
              <w:tc>
                <w:tcPr>
                  <w:tcW w:w="708" w:type="dxa"/>
                  <w:vAlign w:val="center"/>
                </w:tcPr>
                <w:p w:rsidR="00D34CDF" w:rsidRDefault="00D34CDF" w:rsidP="000F73B2">
                  <w:pPr>
                    <w:pStyle w:val="Listenabsatz"/>
                    <w:ind w:left="0"/>
                    <w:jc w:val="center"/>
                    <w:rPr>
                      <w:lang w:val="de-DE"/>
                    </w:rPr>
                  </w:pPr>
                  <w:r>
                    <w:rPr>
                      <w:lang w:val="de-DE"/>
                    </w:rPr>
                    <w:t>x</w:t>
                  </w:r>
                </w:p>
              </w:tc>
              <w:tc>
                <w:tcPr>
                  <w:tcW w:w="709"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r>
                    <w:rPr>
                      <w:lang w:val="de-DE"/>
                    </w:rPr>
                    <w:t>x</w:t>
                  </w: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Pollen mit 1 Keimfurche oder –</w:t>
                  </w:r>
                  <w:proofErr w:type="spellStart"/>
                  <w:r w:rsidRPr="00780BAE">
                    <w:rPr>
                      <w:sz w:val="20"/>
                      <w:szCs w:val="20"/>
                      <w:lang w:val="de-DE"/>
                    </w:rPr>
                    <w:t>pore</w:t>
                  </w:r>
                  <w:proofErr w:type="spellEnd"/>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sidRPr="00780BAE">
                    <w:rPr>
                      <w:sz w:val="20"/>
                      <w:szCs w:val="20"/>
                      <w:lang w:val="de-DE"/>
                    </w:rPr>
                    <w:t>Senföl-Glykoside</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proofErr w:type="spellStart"/>
                  <w:r w:rsidRPr="00780BAE">
                    <w:rPr>
                      <w:sz w:val="20"/>
                      <w:szCs w:val="20"/>
                      <w:lang w:val="de-DE"/>
                    </w:rPr>
                    <w:t>Ligula</w:t>
                  </w:r>
                  <w:proofErr w:type="spellEnd"/>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83" w:type="dxa"/>
                  <w:vAlign w:val="center"/>
                </w:tcPr>
                <w:p w:rsidR="00D34CDF" w:rsidRDefault="00D34CDF" w:rsidP="000F73B2">
                  <w:pPr>
                    <w:pStyle w:val="Listenabsatz"/>
                    <w:ind w:left="0"/>
                    <w:jc w:val="center"/>
                    <w:rPr>
                      <w:lang w:val="de-DE"/>
                    </w:rPr>
                  </w:pPr>
                </w:p>
              </w:tc>
            </w:tr>
            <w:tr w:rsidR="00D34CDF" w:rsidTr="000F73B2">
              <w:tc>
                <w:tcPr>
                  <w:tcW w:w="2268" w:type="dxa"/>
                </w:tcPr>
                <w:p w:rsidR="00D34CDF" w:rsidRPr="00780BAE" w:rsidRDefault="00D34CDF" w:rsidP="000F73B2">
                  <w:pPr>
                    <w:pStyle w:val="Listenabsatz"/>
                    <w:ind w:left="0"/>
                    <w:rPr>
                      <w:sz w:val="20"/>
                      <w:szCs w:val="20"/>
                      <w:lang w:val="de-DE"/>
                    </w:rPr>
                  </w:pPr>
                  <w:r>
                    <w:rPr>
                      <w:sz w:val="20"/>
                      <w:szCs w:val="20"/>
                      <w:lang w:val="de-DE"/>
                    </w:rPr>
                    <w:t>A3</w:t>
                  </w:r>
                </w:p>
              </w:tc>
              <w:tc>
                <w:tcPr>
                  <w:tcW w:w="708"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p>
              </w:tc>
              <w:tc>
                <w:tcPr>
                  <w:tcW w:w="709" w:type="dxa"/>
                  <w:vAlign w:val="center"/>
                </w:tcPr>
                <w:p w:rsidR="00D34CDF" w:rsidRDefault="00D34CDF" w:rsidP="000F73B2">
                  <w:pPr>
                    <w:pStyle w:val="Listenabsatz"/>
                    <w:ind w:left="0"/>
                    <w:jc w:val="center"/>
                    <w:rPr>
                      <w:lang w:val="de-DE"/>
                    </w:rPr>
                  </w:pPr>
                  <w:r>
                    <w:rPr>
                      <w:lang w:val="de-DE"/>
                    </w:rPr>
                    <w:t>x</w:t>
                  </w: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p>
              </w:tc>
              <w:tc>
                <w:tcPr>
                  <w:tcW w:w="567" w:type="dxa"/>
                  <w:vAlign w:val="center"/>
                </w:tcPr>
                <w:p w:rsidR="00D34CDF" w:rsidRDefault="00D34CDF" w:rsidP="000F73B2">
                  <w:pPr>
                    <w:pStyle w:val="Listenabsatz"/>
                    <w:ind w:left="0"/>
                    <w:jc w:val="center"/>
                    <w:rPr>
                      <w:lang w:val="de-DE"/>
                    </w:rPr>
                  </w:pPr>
                  <w:r>
                    <w:rPr>
                      <w:lang w:val="de-DE"/>
                    </w:rPr>
                    <w:t>x</w:t>
                  </w:r>
                </w:p>
              </w:tc>
              <w:tc>
                <w:tcPr>
                  <w:tcW w:w="583" w:type="dxa"/>
                  <w:vAlign w:val="center"/>
                </w:tcPr>
                <w:p w:rsidR="00D34CDF" w:rsidRDefault="00D34CDF" w:rsidP="000F73B2">
                  <w:pPr>
                    <w:pStyle w:val="Listenabsatz"/>
                    <w:ind w:left="0"/>
                    <w:jc w:val="center"/>
                    <w:rPr>
                      <w:lang w:val="de-DE"/>
                    </w:rPr>
                  </w:pPr>
                </w:p>
              </w:tc>
            </w:tr>
          </w:tbl>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9" w:type="dxa"/>
            <w:vAlign w:val="center"/>
          </w:tcPr>
          <w:p w:rsidR="00B962E2" w:rsidRDefault="00B962E2" w:rsidP="00C9320F">
            <w:pPr>
              <w:pStyle w:val="Listenabsatz"/>
              <w:ind w:left="0"/>
              <w:jc w:val="center"/>
              <w:rPr>
                <w:lang w:val="de-DE"/>
              </w:rPr>
            </w:pPr>
          </w:p>
        </w:tc>
        <w:tc>
          <w:tcPr>
            <w:tcW w:w="708"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567" w:type="dxa"/>
            <w:vAlign w:val="center"/>
          </w:tcPr>
          <w:p w:rsidR="00B962E2" w:rsidRDefault="00B962E2" w:rsidP="00C9320F">
            <w:pPr>
              <w:pStyle w:val="Listenabsatz"/>
              <w:ind w:left="0"/>
              <w:jc w:val="center"/>
              <w:rPr>
                <w:lang w:val="de-DE"/>
              </w:rPr>
            </w:pPr>
          </w:p>
        </w:tc>
        <w:tc>
          <w:tcPr>
            <w:tcW w:w="426" w:type="dxa"/>
            <w:vAlign w:val="center"/>
          </w:tcPr>
          <w:p w:rsidR="00B962E2" w:rsidRDefault="00B962E2" w:rsidP="00C9320F">
            <w:pPr>
              <w:pStyle w:val="Listenabsatz"/>
              <w:ind w:left="0"/>
              <w:jc w:val="center"/>
              <w:rPr>
                <w:lang w:val="de-DE"/>
              </w:rPr>
            </w:pPr>
          </w:p>
        </w:tc>
        <w:tc>
          <w:tcPr>
            <w:tcW w:w="583" w:type="dxa"/>
            <w:vAlign w:val="center"/>
          </w:tcPr>
          <w:p w:rsidR="00B962E2" w:rsidRDefault="00B962E2" w:rsidP="00C9320F">
            <w:pPr>
              <w:pStyle w:val="Listenabsatz"/>
              <w:ind w:left="0"/>
              <w:jc w:val="center"/>
              <w:rPr>
                <w:lang w:val="de-DE"/>
              </w:rPr>
            </w:pPr>
          </w:p>
        </w:tc>
      </w:tr>
    </w:tbl>
    <w:p w:rsidR="00CD5678" w:rsidRDefault="00CD5678" w:rsidP="00251009">
      <w:pPr>
        <w:rPr>
          <w:lang w:val="de-DE"/>
        </w:rPr>
      </w:pPr>
    </w:p>
    <w:p w:rsidR="00251009" w:rsidRDefault="00251009" w:rsidP="00251009">
      <w:pPr>
        <w:pStyle w:val="Listenabsatz"/>
        <w:numPr>
          <w:ilvl w:val="0"/>
          <w:numId w:val="1"/>
        </w:numPr>
        <w:rPr>
          <w:lang w:val="de-DE"/>
        </w:rPr>
      </w:pPr>
      <w:r>
        <w:rPr>
          <w:lang w:val="de-DE"/>
        </w:rPr>
        <w:t xml:space="preserve">Wie entsteht einen Pflanzenart durch </w:t>
      </w:r>
      <w:proofErr w:type="spellStart"/>
      <w:r>
        <w:rPr>
          <w:lang w:val="de-DE"/>
        </w:rPr>
        <w:t>Allopolyploidie</w:t>
      </w:r>
      <w:proofErr w:type="spellEnd"/>
      <w:r>
        <w:rPr>
          <w:lang w:val="de-DE"/>
        </w:rPr>
        <w:t>? (2P)</w:t>
      </w:r>
    </w:p>
    <w:p w:rsidR="00251009" w:rsidRDefault="00251009" w:rsidP="00251009">
      <w:pPr>
        <w:pStyle w:val="Listenabsatz"/>
        <w:numPr>
          <w:ilvl w:val="0"/>
          <w:numId w:val="2"/>
        </w:numPr>
        <w:rPr>
          <w:lang w:val="de-DE"/>
        </w:rPr>
      </w:pPr>
      <w:r>
        <w:rPr>
          <w:lang w:val="de-DE"/>
        </w:rPr>
        <w:t>Hybridbildung zweier Arten</w:t>
      </w:r>
    </w:p>
    <w:p w:rsidR="00251009" w:rsidRDefault="00251009" w:rsidP="00251009">
      <w:pPr>
        <w:pStyle w:val="Listenabsatz"/>
        <w:numPr>
          <w:ilvl w:val="0"/>
          <w:numId w:val="2"/>
        </w:numPr>
        <w:rPr>
          <w:lang w:val="de-DE"/>
        </w:rPr>
      </w:pPr>
      <w:r>
        <w:rPr>
          <w:lang w:val="de-DE"/>
        </w:rPr>
        <w:t>Verdopplung des Chromosomensatzes</w:t>
      </w:r>
    </w:p>
    <w:p w:rsidR="00251009" w:rsidRDefault="00251009" w:rsidP="00251009">
      <w:pPr>
        <w:pStyle w:val="Listenabsatz"/>
        <w:numPr>
          <w:ilvl w:val="0"/>
          <w:numId w:val="1"/>
        </w:numPr>
        <w:rPr>
          <w:lang w:val="de-DE"/>
        </w:rPr>
      </w:pPr>
      <w:r>
        <w:rPr>
          <w:lang w:val="de-DE"/>
        </w:rPr>
        <w:t>Was ist ein Rhizom? (1P)</w:t>
      </w:r>
    </w:p>
    <w:p w:rsidR="00251009" w:rsidRDefault="00251009" w:rsidP="00251009">
      <w:pPr>
        <w:pStyle w:val="Listenabsatz"/>
        <w:numPr>
          <w:ilvl w:val="0"/>
          <w:numId w:val="2"/>
        </w:numPr>
        <w:rPr>
          <w:lang w:val="de-DE"/>
        </w:rPr>
      </w:pPr>
      <w:r>
        <w:rPr>
          <w:lang w:val="de-DE"/>
        </w:rPr>
        <w:t xml:space="preserve">Unterirdischer </w:t>
      </w:r>
      <w:proofErr w:type="spellStart"/>
      <w:r>
        <w:rPr>
          <w:lang w:val="de-DE"/>
        </w:rPr>
        <w:t>Sproß</w:t>
      </w:r>
      <w:proofErr w:type="spellEnd"/>
    </w:p>
    <w:p w:rsidR="00251009" w:rsidRDefault="00251009" w:rsidP="00251009">
      <w:pPr>
        <w:pStyle w:val="Listenabsatz"/>
        <w:numPr>
          <w:ilvl w:val="0"/>
          <w:numId w:val="1"/>
        </w:numPr>
        <w:rPr>
          <w:lang w:val="de-DE"/>
        </w:rPr>
      </w:pPr>
      <w:r>
        <w:rPr>
          <w:lang w:val="de-DE"/>
        </w:rPr>
        <w:t xml:space="preserve">Erklären Sie die Begriffe (a) </w:t>
      </w:r>
      <w:proofErr w:type="spellStart"/>
      <w:r>
        <w:rPr>
          <w:lang w:val="de-DE"/>
        </w:rPr>
        <w:t>Proterandrie</w:t>
      </w:r>
      <w:proofErr w:type="spellEnd"/>
      <w:r>
        <w:rPr>
          <w:lang w:val="de-DE"/>
        </w:rPr>
        <w:t xml:space="preserve"> und (b) Diözie! (2P)</w:t>
      </w:r>
    </w:p>
    <w:p w:rsidR="00251009" w:rsidRDefault="00251009" w:rsidP="00251009">
      <w:pPr>
        <w:pStyle w:val="Listenabsatz"/>
        <w:numPr>
          <w:ilvl w:val="0"/>
          <w:numId w:val="2"/>
        </w:numPr>
        <w:rPr>
          <w:lang w:val="de-DE"/>
        </w:rPr>
      </w:pPr>
      <w:r>
        <w:rPr>
          <w:lang w:val="de-DE"/>
        </w:rPr>
        <w:t>Vormännlichkeit  (Blüten erst männlich, dann weiblich)</w:t>
      </w:r>
    </w:p>
    <w:p w:rsidR="00251009" w:rsidRDefault="00251009" w:rsidP="00251009">
      <w:pPr>
        <w:pStyle w:val="Listenabsatz"/>
        <w:numPr>
          <w:ilvl w:val="0"/>
          <w:numId w:val="2"/>
        </w:numPr>
        <w:rPr>
          <w:lang w:val="de-DE"/>
        </w:rPr>
      </w:pPr>
      <w:r>
        <w:rPr>
          <w:lang w:val="de-DE"/>
        </w:rPr>
        <w:t>Zweihäusigkeit (Geschlechter auf unterschiedliche Individuen verteilt)</w:t>
      </w:r>
    </w:p>
    <w:p w:rsidR="00251009" w:rsidRDefault="00251009" w:rsidP="00251009">
      <w:pPr>
        <w:pStyle w:val="Listenabsatz"/>
        <w:numPr>
          <w:ilvl w:val="0"/>
          <w:numId w:val="1"/>
        </w:numPr>
        <w:rPr>
          <w:lang w:val="de-DE"/>
        </w:rPr>
      </w:pPr>
      <w:r>
        <w:rPr>
          <w:lang w:val="de-DE"/>
        </w:rPr>
        <w:t>Nennen Sie 2 wichtige Blüteneigenschaften von Bienenblumen (2P)</w:t>
      </w:r>
    </w:p>
    <w:p w:rsidR="00251009" w:rsidRDefault="00251009" w:rsidP="00251009">
      <w:pPr>
        <w:pStyle w:val="Listenabsatz"/>
        <w:numPr>
          <w:ilvl w:val="0"/>
          <w:numId w:val="2"/>
        </w:numPr>
        <w:rPr>
          <w:lang w:val="de-DE"/>
        </w:rPr>
      </w:pPr>
      <w:r>
        <w:rPr>
          <w:lang w:val="de-DE"/>
        </w:rPr>
        <w:t xml:space="preserve">Blütenfarbe (Gelb, </w:t>
      </w:r>
      <w:proofErr w:type="spellStart"/>
      <w:r>
        <w:rPr>
          <w:lang w:val="de-DE"/>
        </w:rPr>
        <w:t>blau</w:t>
      </w:r>
      <w:proofErr w:type="spellEnd"/>
      <w:r>
        <w:rPr>
          <w:lang w:val="de-DE"/>
        </w:rPr>
        <w:t>, weiß)</w:t>
      </w:r>
    </w:p>
    <w:p w:rsidR="00251009" w:rsidRDefault="00251009" w:rsidP="00251009">
      <w:pPr>
        <w:pStyle w:val="Listenabsatz"/>
        <w:numPr>
          <w:ilvl w:val="0"/>
          <w:numId w:val="2"/>
        </w:numPr>
        <w:rPr>
          <w:lang w:val="de-DE"/>
        </w:rPr>
      </w:pPr>
      <w:r>
        <w:rPr>
          <w:lang w:val="de-DE"/>
        </w:rPr>
        <w:t>Blütenmale</w:t>
      </w:r>
    </w:p>
    <w:p w:rsidR="00251009" w:rsidRDefault="00251009" w:rsidP="00251009">
      <w:pPr>
        <w:pStyle w:val="Listenabsatz"/>
        <w:numPr>
          <w:ilvl w:val="0"/>
          <w:numId w:val="2"/>
        </w:numPr>
        <w:rPr>
          <w:lang w:val="de-DE"/>
        </w:rPr>
      </w:pPr>
      <w:r>
        <w:rPr>
          <w:lang w:val="de-DE"/>
        </w:rPr>
        <w:t>Düfte fast ausschließlich angenehm (Parfum- und Honigdüfte)</w:t>
      </w:r>
    </w:p>
    <w:p w:rsidR="00251009" w:rsidRDefault="00251009" w:rsidP="00251009">
      <w:pPr>
        <w:pStyle w:val="Listenabsatz"/>
        <w:numPr>
          <w:ilvl w:val="0"/>
          <w:numId w:val="2"/>
        </w:numPr>
        <w:rPr>
          <w:lang w:val="de-DE"/>
        </w:rPr>
      </w:pPr>
      <w:r>
        <w:rPr>
          <w:lang w:val="de-DE"/>
        </w:rPr>
        <w:t>Nektar bis zu 15mm tief in Röhren (deutlich enger als der Insektenkörper)</w:t>
      </w:r>
    </w:p>
    <w:p w:rsidR="00251009" w:rsidRDefault="00251009" w:rsidP="00251009">
      <w:pPr>
        <w:pStyle w:val="Listenabsatz"/>
        <w:numPr>
          <w:ilvl w:val="0"/>
          <w:numId w:val="1"/>
        </w:numPr>
        <w:rPr>
          <w:lang w:val="de-DE"/>
        </w:rPr>
      </w:pPr>
      <w:r>
        <w:rPr>
          <w:lang w:val="de-DE"/>
        </w:rPr>
        <w:t xml:space="preserve">Nennen Sie 2 Prozesse, durch die sich die </w:t>
      </w:r>
      <w:proofErr w:type="spellStart"/>
      <w:r>
        <w:rPr>
          <w:lang w:val="de-DE"/>
        </w:rPr>
        <w:t>Allelfrequenzen</w:t>
      </w:r>
      <w:proofErr w:type="spellEnd"/>
      <w:r>
        <w:rPr>
          <w:lang w:val="de-DE"/>
        </w:rPr>
        <w:t xml:space="preserve"> in voneinander isolierten Populationen einer Art verändern und durch die es damit bei der </w:t>
      </w:r>
      <w:proofErr w:type="spellStart"/>
      <w:r>
        <w:rPr>
          <w:lang w:val="de-DE"/>
        </w:rPr>
        <w:t>allopatrischen</w:t>
      </w:r>
      <w:proofErr w:type="spellEnd"/>
      <w:r>
        <w:rPr>
          <w:lang w:val="de-DE"/>
        </w:rPr>
        <w:t xml:space="preserve"> Artbildung </w:t>
      </w:r>
      <w:r w:rsidR="003A57FA">
        <w:rPr>
          <w:lang w:val="de-DE"/>
        </w:rPr>
        <w:t>zur genetischen Divergenz der Populationen kommt? (2P)</w:t>
      </w:r>
    </w:p>
    <w:p w:rsidR="003A57FA" w:rsidRDefault="003A57FA" w:rsidP="003A57FA">
      <w:pPr>
        <w:pStyle w:val="Listenabsatz"/>
        <w:numPr>
          <w:ilvl w:val="0"/>
          <w:numId w:val="2"/>
        </w:numPr>
        <w:rPr>
          <w:lang w:val="de-DE"/>
        </w:rPr>
      </w:pPr>
      <w:r>
        <w:rPr>
          <w:lang w:val="de-DE"/>
        </w:rPr>
        <w:t>Genetischer Drift</w:t>
      </w:r>
    </w:p>
    <w:p w:rsidR="003A57FA" w:rsidRDefault="003A57FA" w:rsidP="003A57FA">
      <w:pPr>
        <w:pStyle w:val="Listenabsatz"/>
        <w:numPr>
          <w:ilvl w:val="0"/>
          <w:numId w:val="2"/>
        </w:numPr>
        <w:rPr>
          <w:lang w:val="de-DE"/>
        </w:rPr>
      </w:pPr>
      <w:r>
        <w:rPr>
          <w:lang w:val="de-DE"/>
        </w:rPr>
        <w:t>Natürliche Selektion</w:t>
      </w:r>
    </w:p>
    <w:p w:rsidR="003A57FA" w:rsidRDefault="003A57FA" w:rsidP="003A57FA">
      <w:pPr>
        <w:pStyle w:val="Listenabsatz"/>
        <w:numPr>
          <w:ilvl w:val="0"/>
          <w:numId w:val="1"/>
        </w:numPr>
        <w:rPr>
          <w:lang w:val="de-DE"/>
        </w:rPr>
      </w:pPr>
      <w:r>
        <w:rPr>
          <w:lang w:val="de-DE"/>
        </w:rPr>
        <w:t>Nennen Sie 2 Anpassungen von Pflanzen an die Klimabedingungen der Wälder der gemäßigten Breiten! (2P)</w:t>
      </w:r>
    </w:p>
    <w:p w:rsidR="003A57FA" w:rsidRDefault="003A57FA" w:rsidP="003A57FA">
      <w:pPr>
        <w:pStyle w:val="Listenabsatz"/>
        <w:numPr>
          <w:ilvl w:val="0"/>
          <w:numId w:val="2"/>
        </w:numPr>
        <w:rPr>
          <w:lang w:val="de-DE"/>
        </w:rPr>
      </w:pPr>
      <w:r>
        <w:rPr>
          <w:lang w:val="de-DE"/>
        </w:rPr>
        <w:t>Laubabwerfende, sommergrüne Wälder (Knospen als Frostschutz)</w:t>
      </w:r>
    </w:p>
    <w:p w:rsidR="003A57FA" w:rsidRDefault="003A57FA" w:rsidP="003A57FA">
      <w:pPr>
        <w:pStyle w:val="Listenabsatz"/>
        <w:numPr>
          <w:ilvl w:val="0"/>
          <w:numId w:val="2"/>
        </w:numPr>
        <w:rPr>
          <w:lang w:val="de-DE"/>
        </w:rPr>
      </w:pPr>
      <w:proofErr w:type="spellStart"/>
      <w:r>
        <w:rPr>
          <w:lang w:val="de-DE"/>
        </w:rPr>
        <w:t>Krautflora</w:t>
      </w:r>
      <w:proofErr w:type="spellEnd"/>
      <w:r>
        <w:rPr>
          <w:lang w:val="de-DE"/>
        </w:rPr>
        <w:t xml:space="preserve"> im Unterwuchs frühjahraktiv (viele Geophyten)</w:t>
      </w:r>
    </w:p>
    <w:p w:rsidR="003A57FA" w:rsidRDefault="003A57FA" w:rsidP="003A57FA">
      <w:pPr>
        <w:pStyle w:val="Listenabsatz"/>
        <w:numPr>
          <w:ilvl w:val="0"/>
          <w:numId w:val="2"/>
        </w:numPr>
        <w:rPr>
          <w:lang w:val="de-DE"/>
        </w:rPr>
      </w:pPr>
      <w:r>
        <w:rPr>
          <w:lang w:val="de-DE"/>
        </w:rPr>
        <w:t>Zwergsträucher mit Erneuerungsknospen unter Schneeniveau</w:t>
      </w:r>
    </w:p>
    <w:p w:rsidR="003A57FA" w:rsidRDefault="003A57FA" w:rsidP="003A57FA">
      <w:pPr>
        <w:pStyle w:val="Listenabsatz"/>
        <w:numPr>
          <w:ilvl w:val="0"/>
          <w:numId w:val="2"/>
        </w:numPr>
        <w:rPr>
          <w:lang w:val="de-DE"/>
        </w:rPr>
      </w:pPr>
      <w:r>
        <w:rPr>
          <w:lang w:val="de-DE"/>
        </w:rPr>
        <w:lastRenderedPageBreak/>
        <w:t>Speicherorgane für schnelles Austreiben (Rhizome, Knollen, Rüben, Zwiebeln)</w:t>
      </w:r>
    </w:p>
    <w:p w:rsidR="003A57FA" w:rsidRDefault="003A57FA" w:rsidP="003A57FA">
      <w:pPr>
        <w:pStyle w:val="Listenabsatz"/>
        <w:numPr>
          <w:ilvl w:val="0"/>
          <w:numId w:val="1"/>
        </w:numPr>
        <w:rPr>
          <w:lang w:val="de-DE"/>
        </w:rPr>
      </w:pPr>
      <w:r>
        <w:rPr>
          <w:lang w:val="de-DE"/>
        </w:rPr>
        <w:t xml:space="preserve">Durch welche wichtige Gruppe sekundärer Inhaltstoffe zeichnen sich die </w:t>
      </w:r>
      <w:proofErr w:type="spellStart"/>
      <w:r>
        <w:rPr>
          <w:lang w:val="de-DE"/>
        </w:rPr>
        <w:t>Lamiaceae</w:t>
      </w:r>
      <w:proofErr w:type="spellEnd"/>
      <w:r>
        <w:rPr>
          <w:lang w:val="de-DE"/>
        </w:rPr>
        <w:t xml:space="preserve"> (Lippenblütler) aus? (1P)</w:t>
      </w:r>
    </w:p>
    <w:p w:rsidR="003A57FA" w:rsidRDefault="003A57FA" w:rsidP="003A57FA">
      <w:pPr>
        <w:pStyle w:val="Listenabsatz"/>
        <w:numPr>
          <w:ilvl w:val="0"/>
          <w:numId w:val="2"/>
        </w:numPr>
        <w:rPr>
          <w:lang w:val="de-DE"/>
        </w:rPr>
      </w:pPr>
      <w:r>
        <w:rPr>
          <w:lang w:val="de-DE"/>
        </w:rPr>
        <w:t>Ätherische Öle</w:t>
      </w:r>
    </w:p>
    <w:p w:rsidR="003A57FA" w:rsidRDefault="003A57FA" w:rsidP="003A57FA">
      <w:pPr>
        <w:pStyle w:val="Listenabsatz"/>
        <w:numPr>
          <w:ilvl w:val="0"/>
          <w:numId w:val="1"/>
        </w:numPr>
        <w:rPr>
          <w:lang w:val="de-DE"/>
        </w:rPr>
      </w:pPr>
      <w:r>
        <w:rPr>
          <w:lang w:val="de-DE"/>
        </w:rPr>
        <w:t xml:space="preserve">Woran erkennt man die </w:t>
      </w:r>
      <w:proofErr w:type="spellStart"/>
      <w:r>
        <w:rPr>
          <w:lang w:val="de-DE"/>
        </w:rPr>
        <w:t>Zähligkeit</w:t>
      </w:r>
      <w:proofErr w:type="spellEnd"/>
      <w:r>
        <w:rPr>
          <w:lang w:val="de-DE"/>
        </w:rPr>
        <w:t xml:space="preserve"> des </w:t>
      </w:r>
      <w:proofErr w:type="spellStart"/>
      <w:r>
        <w:rPr>
          <w:lang w:val="de-DE"/>
        </w:rPr>
        <w:t>Gynözeums</w:t>
      </w:r>
      <w:proofErr w:type="spellEnd"/>
      <w:r>
        <w:rPr>
          <w:lang w:val="de-DE"/>
        </w:rPr>
        <w:t xml:space="preserve"> bei Vertretern der </w:t>
      </w:r>
      <w:proofErr w:type="spellStart"/>
      <w:r>
        <w:rPr>
          <w:lang w:val="de-DE"/>
        </w:rPr>
        <w:t>Liliaceae</w:t>
      </w:r>
      <w:proofErr w:type="spellEnd"/>
      <w:r>
        <w:rPr>
          <w:lang w:val="de-DE"/>
        </w:rPr>
        <w:t xml:space="preserve"> (Liliengewächse)? (1P)</w:t>
      </w:r>
    </w:p>
    <w:p w:rsidR="003A57FA" w:rsidRDefault="003A57FA" w:rsidP="003A57FA">
      <w:pPr>
        <w:pStyle w:val="Listenabsatz"/>
        <w:numPr>
          <w:ilvl w:val="0"/>
          <w:numId w:val="2"/>
        </w:numPr>
        <w:rPr>
          <w:lang w:val="de-DE"/>
        </w:rPr>
      </w:pPr>
      <w:r>
        <w:rPr>
          <w:lang w:val="de-DE"/>
        </w:rPr>
        <w:t>Scheidewände im Fruchtknoten</w:t>
      </w:r>
    </w:p>
    <w:p w:rsidR="003A57FA" w:rsidRDefault="003A57FA" w:rsidP="003A57FA">
      <w:pPr>
        <w:pStyle w:val="Listenabsatz"/>
        <w:numPr>
          <w:ilvl w:val="0"/>
          <w:numId w:val="1"/>
        </w:numPr>
        <w:rPr>
          <w:lang w:val="de-DE"/>
        </w:rPr>
      </w:pPr>
      <w:r>
        <w:rPr>
          <w:lang w:val="de-DE"/>
        </w:rPr>
        <w:t xml:space="preserve">Welche </w:t>
      </w:r>
      <w:proofErr w:type="spellStart"/>
      <w:r>
        <w:rPr>
          <w:lang w:val="de-DE"/>
        </w:rPr>
        <w:t>Apomorphien</w:t>
      </w:r>
      <w:proofErr w:type="spellEnd"/>
      <w:r>
        <w:rPr>
          <w:lang w:val="de-DE"/>
        </w:rPr>
        <w:t xml:space="preserve"> kennzeichnen die </w:t>
      </w:r>
      <w:proofErr w:type="spellStart"/>
      <w:r>
        <w:rPr>
          <w:lang w:val="de-DE"/>
        </w:rPr>
        <w:t>Magnoliopsida</w:t>
      </w:r>
      <w:proofErr w:type="spellEnd"/>
      <w:r>
        <w:rPr>
          <w:lang w:val="de-DE"/>
        </w:rPr>
        <w:t xml:space="preserve"> und die </w:t>
      </w:r>
      <w:proofErr w:type="spellStart"/>
      <w:r>
        <w:rPr>
          <w:lang w:val="de-DE"/>
        </w:rPr>
        <w:t>Rosopsida</w:t>
      </w:r>
      <w:proofErr w:type="spellEnd"/>
      <w:r>
        <w:rPr>
          <w:lang w:val="de-DE"/>
        </w:rPr>
        <w:t>? (2P)</w:t>
      </w:r>
    </w:p>
    <w:p w:rsidR="003A57FA" w:rsidRDefault="003A57FA" w:rsidP="003A57FA">
      <w:pPr>
        <w:pStyle w:val="Listenabsatz"/>
        <w:numPr>
          <w:ilvl w:val="0"/>
          <w:numId w:val="2"/>
        </w:numPr>
        <w:rPr>
          <w:lang w:val="de-DE"/>
        </w:rPr>
      </w:pPr>
      <w:r>
        <w:rPr>
          <w:lang w:val="de-DE"/>
        </w:rPr>
        <w:t>Keine</w:t>
      </w:r>
    </w:p>
    <w:p w:rsidR="003A57FA" w:rsidRDefault="003A57FA" w:rsidP="003A57FA">
      <w:pPr>
        <w:pStyle w:val="Listenabsatz"/>
        <w:numPr>
          <w:ilvl w:val="0"/>
          <w:numId w:val="2"/>
        </w:numPr>
        <w:rPr>
          <w:lang w:val="de-DE"/>
        </w:rPr>
      </w:pPr>
      <w:r>
        <w:rPr>
          <w:lang w:val="de-DE"/>
        </w:rPr>
        <w:t>Dreifurchenpollen</w:t>
      </w:r>
    </w:p>
    <w:p w:rsidR="00E73A81" w:rsidRDefault="00E73A81" w:rsidP="00E73A81">
      <w:pPr>
        <w:pStyle w:val="Listenabsatz"/>
        <w:numPr>
          <w:ilvl w:val="0"/>
          <w:numId w:val="1"/>
        </w:numPr>
        <w:rPr>
          <w:lang w:val="de-DE"/>
        </w:rPr>
      </w:pPr>
      <w:r>
        <w:rPr>
          <w:lang w:val="de-DE"/>
        </w:rPr>
        <w:t xml:space="preserve">Welche </w:t>
      </w:r>
      <w:proofErr w:type="spellStart"/>
      <w:r>
        <w:rPr>
          <w:lang w:val="de-DE"/>
        </w:rPr>
        <w:t>Apomorphien</w:t>
      </w:r>
      <w:proofErr w:type="spellEnd"/>
      <w:r>
        <w:rPr>
          <w:lang w:val="de-DE"/>
        </w:rPr>
        <w:t xml:space="preserve"> kennzeichnen die </w:t>
      </w:r>
      <w:proofErr w:type="spellStart"/>
      <w:r>
        <w:rPr>
          <w:lang w:val="de-DE"/>
        </w:rPr>
        <w:t>Magnoliopsida</w:t>
      </w:r>
      <w:proofErr w:type="spellEnd"/>
      <w:r>
        <w:rPr>
          <w:lang w:val="de-DE"/>
        </w:rPr>
        <w:t xml:space="preserve"> und </w:t>
      </w:r>
      <w:proofErr w:type="spellStart"/>
      <w:r>
        <w:rPr>
          <w:lang w:val="de-DE"/>
        </w:rPr>
        <w:t>Liliopsida</w:t>
      </w:r>
      <w:proofErr w:type="spellEnd"/>
      <w:r>
        <w:rPr>
          <w:lang w:val="de-DE"/>
        </w:rPr>
        <w:t>? (2P)</w:t>
      </w:r>
    </w:p>
    <w:p w:rsidR="00E73A81" w:rsidRDefault="00E73A81" w:rsidP="00E73A81">
      <w:pPr>
        <w:pStyle w:val="Listenabsatz"/>
        <w:numPr>
          <w:ilvl w:val="0"/>
          <w:numId w:val="2"/>
        </w:numPr>
        <w:rPr>
          <w:lang w:val="de-DE"/>
        </w:rPr>
      </w:pPr>
      <w:r>
        <w:rPr>
          <w:lang w:val="de-DE"/>
        </w:rPr>
        <w:t>Keine</w:t>
      </w:r>
    </w:p>
    <w:p w:rsidR="00E73A81" w:rsidRPr="00E73A81" w:rsidRDefault="00E73A81" w:rsidP="00E73A81">
      <w:pPr>
        <w:pStyle w:val="Listenabsatz"/>
        <w:numPr>
          <w:ilvl w:val="0"/>
          <w:numId w:val="2"/>
        </w:numPr>
        <w:rPr>
          <w:lang w:val="de-DE"/>
        </w:rPr>
      </w:pPr>
      <w:r>
        <w:rPr>
          <w:lang w:val="de-DE"/>
        </w:rPr>
        <w:t>Streifennervige Blätter/</w:t>
      </w:r>
      <w:proofErr w:type="spellStart"/>
      <w:r>
        <w:rPr>
          <w:lang w:val="de-DE"/>
        </w:rPr>
        <w:t>Homorhizie</w:t>
      </w:r>
      <w:proofErr w:type="spellEnd"/>
      <w:r>
        <w:rPr>
          <w:lang w:val="de-DE"/>
        </w:rPr>
        <w:t>/1 Keimblatt</w:t>
      </w:r>
    </w:p>
    <w:p w:rsidR="003A57FA" w:rsidRDefault="003A57FA" w:rsidP="003A57FA">
      <w:pPr>
        <w:pStyle w:val="Listenabsatz"/>
        <w:numPr>
          <w:ilvl w:val="0"/>
          <w:numId w:val="1"/>
        </w:numPr>
        <w:rPr>
          <w:lang w:val="de-DE"/>
        </w:rPr>
      </w:pPr>
      <w:r>
        <w:rPr>
          <w:lang w:val="de-DE"/>
        </w:rPr>
        <w:t xml:space="preserve">Was ist ein </w:t>
      </w:r>
      <w:proofErr w:type="spellStart"/>
      <w:r>
        <w:rPr>
          <w:lang w:val="de-DE"/>
        </w:rPr>
        <w:t>Dichasium</w:t>
      </w:r>
      <w:proofErr w:type="spellEnd"/>
      <w:r>
        <w:rPr>
          <w:lang w:val="de-DE"/>
        </w:rPr>
        <w:t>? (1P)</w:t>
      </w:r>
    </w:p>
    <w:p w:rsidR="003A57FA" w:rsidRDefault="003A57FA" w:rsidP="003A57FA">
      <w:pPr>
        <w:pStyle w:val="Listenabsatz"/>
        <w:numPr>
          <w:ilvl w:val="0"/>
          <w:numId w:val="2"/>
        </w:numPr>
        <w:rPr>
          <w:lang w:val="de-DE"/>
        </w:rPr>
      </w:pPr>
      <w:proofErr w:type="spellStart"/>
      <w:r>
        <w:rPr>
          <w:lang w:val="de-DE"/>
        </w:rPr>
        <w:t>Zymöser</w:t>
      </w:r>
      <w:proofErr w:type="spellEnd"/>
      <w:r>
        <w:rPr>
          <w:lang w:val="de-DE"/>
        </w:rPr>
        <w:t xml:space="preserve"> Blütenstand (</w:t>
      </w:r>
      <w:proofErr w:type="spellStart"/>
      <w:r>
        <w:rPr>
          <w:lang w:val="de-DE"/>
        </w:rPr>
        <w:t>zB</w:t>
      </w:r>
      <w:proofErr w:type="spellEnd"/>
      <w:r>
        <w:rPr>
          <w:lang w:val="de-DE"/>
        </w:rPr>
        <w:t xml:space="preserve">. Bei </w:t>
      </w:r>
      <w:proofErr w:type="spellStart"/>
      <w:r>
        <w:rPr>
          <w:lang w:val="de-DE"/>
        </w:rPr>
        <w:t>Caryophyllaceae</w:t>
      </w:r>
      <w:proofErr w:type="spellEnd"/>
      <w:r>
        <w:rPr>
          <w:lang w:val="de-DE"/>
        </w:rPr>
        <w:t>)</w:t>
      </w:r>
    </w:p>
    <w:p w:rsidR="003A57FA" w:rsidRDefault="003A57FA" w:rsidP="003A57FA">
      <w:pPr>
        <w:pStyle w:val="Listenabsatz"/>
        <w:numPr>
          <w:ilvl w:val="0"/>
          <w:numId w:val="1"/>
        </w:numPr>
        <w:rPr>
          <w:lang w:val="de-DE"/>
        </w:rPr>
      </w:pPr>
      <w:r>
        <w:rPr>
          <w:lang w:val="de-DE"/>
        </w:rPr>
        <w:t xml:space="preserve">Erklären Sie die Begriffe (a) </w:t>
      </w:r>
      <w:proofErr w:type="spellStart"/>
      <w:r>
        <w:rPr>
          <w:lang w:val="de-DE"/>
        </w:rPr>
        <w:t>Proterogynie</w:t>
      </w:r>
      <w:proofErr w:type="spellEnd"/>
      <w:r>
        <w:rPr>
          <w:lang w:val="de-DE"/>
        </w:rPr>
        <w:t xml:space="preserve"> und (b) </w:t>
      </w:r>
      <w:proofErr w:type="spellStart"/>
      <w:r>
        <w:rPr>
          <w:lang w:val="de-DE"/>
        </w:rPr>
        <w:t>Herkogamie</w:t>
      </w:r>
      <w:proofErr w:type="spellEnd"/>
      <w:r>
        <w:rPr>
          <w:lang w:val="de-DE"/>
        </w:rPr>
        <w:t>! (2P)</w:t>
      </w:r>
    </w:p>
    <w:p w:rsidR="003A57FA" w:rsidRDefault="003A57FA" w:rsidP="003A57FA">
      <w:pPr>
        <w:pStyle w:val="Listenabsatz"/>
        <w:numPr>
          <w:ilvl w:val="0"/>
          <w:numId w:val="2"/>
        </w:numPr>
        <w:rPr>
          <w:lang w:val="de-DE"/>
        </w:rPr>
      </w:pPr>
      <w:r>
        <w:rPr>
          <w:lang w:val="de-DE"/>
        </w:rPr>
        <w:t>Vorweiblichkeit (Blüten erst weiblich, dann männlich)</w:t>
      </w:r>
    </w:p>
    <w:p w:rsidR="003A57FA" w:rsidRDefault="003A57FA" w:rsidP="003A57FA">
      <w:pPr>
        <w:pStyle w:val="Listenabsatz"/>
        <w:numPr>
          <w:ilvl w:val="0"/>
          <w:numId w:val="2"/>
        </w:numPr>
        <w:rPr>
          <w:lang w:val="de-DE"/>
        </w:rPr>
      </w:pPr>
      <w:r>
        <w:rPr>
          <w:lang w:val="de-DE"/>
        </w:rPr>
        <w:t>Räumliche Trennung von männlicher &amp; weiblicher Funktion in der Blüte</w:t>
      </w:r>
    </w:p>
    <w:p w:rsidR="003A57FA" w:rsidRDefault="003A57FA" w:rsidP="003A57FA">
      <w:pPr>
        <w:pStyle w:val="Listenabsatz"/>
        <w:numPr>
          <w:ilvl w:val="0"/>
          <w:numId w:val="1"/>
        </w:numPr>
        <w:rPr>
          <w:lang w:val="de-DE"/>
        </w:rPr>
      </w:pPr>
      <w:r>
        <w:rPr>
          <w:lang w:val="de-DE"/>
        </w:rPr>
        <w:t xml:space="preserve">Nenn 2 wichtige Blüteneigenschaften von </w:t>
      </w:r>
      <w:proofErr w:type="spellStart"/>
      <w:r>
        <w:rPr>
          <w:lang w:val="de-DE"/>
        </w:rPr>
        <w:t>Vögelblumen</w:t>
      </w:r>
      <w:proofErr w:type="spellEnd"/>
      <w:r>
        <w:rPr>
          <w:lang w:val="de-DE"/>
        </w:rPr>
        <w:t>! (2P)</w:t>
      </w:r>
    </w:p>
    <w:p w:rsidR="003A57FA" w:rsidRDefault="003A57FA" w:rsidP="003A57FA">
      <w:pPr>
        <w:pStyle w:val="Listenabsatz"/>
        <w:numPr>
          <w:ilvl w:val="0"/>
          <w:numId w:val="2"/>
        </w:numPr>
        <w:rPr>
          <w:lang w:val="de-DE"/>
        </w:rPr>
      </w:pPr>
      <w:r>
        <w:rPr>
          <w:lang w:val="de-DE"/>
        </w:rPr>
        <w:t>Blütenfarbe meist rot (oft rot-schwarz-Kontrast)</w:t>
      </w:r>
    </w:p>
    <w:p w:rsidR="003A57FA" w:rsidRDefault="003A57FA" w:rsidP="003A57FA">
      <w:pPr>
        <w:pStyle w:val="Listenabsatz"/>
        <w:numPr>
          <w:ilvl w:val="0"/>
          <w:numId w:val="2"/>
        </w:numPr>
        <w:rPr>
          <w:lang w:val="de-DE"/>
        </w:rPr>
      </w:pPr>
      <w:r>
        <w:rPr>
          <w:lang w:val="de-DE"/>
        </w:rPr>
        <w:t>Düfte schwach und fehlend</w:t>
      </w:r>
    </w:p>
    <w:p w:rsidR="003A57FA" w:rsidRDefault="003A57FA" w:rsidP="003A57FA">
      <w:pPr>
        <w:pStyle w:val="Listenabsatz"/>
        <w:numPr>
          <w:ilvl w:val="0"/>
          <w:numId w:val="2"/>
        </w:numPr>
        <w:rPr>
          <w:lang w:val="de-DE"/>
        </w:rPr>
      </w:pPr>
      <w:r>
        <w:rPr>
          <w:lang w:val="de-DE"/>
        </w:rPr>
        <w:t>Nektar verschieden tief verborgen, hohe Nektarproduktion, Zuckergehalt oft gering</w:t>
      </w:r>
    </w:p>
    <w:p w:rsidR="003A57FA" w:rsidRDefault="003A57FA" w:rsidP="003A57FA">
      <w:pPr>
        <w:pStyle w:val="Listenabsatz"/>
        <w:numPr>
          <w:ilvl w:val="0"/>
          <w:numId w:val="1"/>
        </w:numPr>
        <w:rPr>
          <w:lang w:val="de-DE"/>
        </w:rPr>
      </w:pPr>
      <w:r>
        <w:rPr>
          <w:lang w:val="de-DE"/>
        </w:rPr>
        <w:t>Nenne 2 Anpassungen von Pflanzen an die Klimabedingungen der Winterregengebiete! (2P)</w:t>
      </w:r>
    </w:p>
    <w:p w:rsidR="003A57FA" w:rsidRDefault="003A57FA" w:rsidP="003A57FA">
      <w:pPr>
        <w:pStyle w:val="Listenabsatz"/>
        <w:numPr>
          <w:ilvl w:val="0"/>
          <w:numId w:val="2"/>
        </w:numPr>
        <w:rPr>
          <w:lang w:val="de-DE"/>
        </w:rPr>
      </w:pPr>
      <w:r>
        <w:rPr>
          <w:lang w:val="de-DE"/>
        </w:rPr>
        <w:t xml:space="preserve">Hartlaubvegetation (immergrün, </w:t>
      </w:r>
      <w:proofErr w:type="spellStart"/>
      <w:r>
        <w:rPr>
          <w:lang w:val="de-DE"/>
        </w:rPr>
        <w:t>sklerophyll</w:t>
      </w:r>
      <w:proofErr w:type="spellEnd"/>
      <w:r>
        <w:rPr>
          <w:lang w:val="de-DE"/>
        </w:rPr>
        <w:t xml:space="preserve">, </w:t>
      </w:r>
      <w:proofErr w:type="spellStart"/>
      <w:r>
        <w:rPr>
          <w:lang w:val="de-DE"/>
        </w:rPr>
        <w:t>xeromorph</w:t>
      </w:r>
      <w:proofErr w:type="spellEnd"/>
      <w:r>
        <w:rPr>
          <w:lang w:val="de-DE"/>
        </w:rPr>
        <w:t>)</w:t>
      </w:r>
    </w:p>
    <w:p w:rsidR="003A57FA" w:rsidRDefault="003A57FA" w:rsidP="003A57FA">
      <w:pPr>
        <w:pStyle w:val="Listenabsatz"/>
        <w:numPr>
          <w:ilvl w:val="0"/>
          <w:numId w:val="2"/>
        </w:numPr>
        <w:rPr>
          <w:lang w:val="de-DE"/>
        </w:rPr>
      </w:pPr>
      <w:r>
        <w:rPr>
          <w:lang w:val="de-DE"/>
        </w:rPr>
        <w:t>Anpassungen an erhöhte Feuerfrequenz (Regeneration über Stockausschlag)</w:t>
      </w:r>
    </w:p>
    <w:p w:rsidR="003A57FA" w:rsidRDefault="003A57FA" w:rsidP="003A57FA">
      <w:pPr>
        <w:pStyle w:val="Listenabsatz"/>
        <w:numPr>
          <w:ilvl w:val="0"/>
          <w:numId w:val="2"/>
        </w:numPr>
        <w:rPr>
          <w:lang w:val="de-DE"/>
        </w:rPr>
      </w:pPr>
      <w:r>
        <w:rPr>
          <w:lang w:val="de-DE"/>
        </w:rPr>
        <w:t>Geophyten (Überstehen der Sommerzeit mit unterirdischen Organen)</w:t>
      </w:r>
    </w:p>
    <w:p w:rsidR="003A57FA" w:rsidRDefault="00E73A81" w:rsidP="003A57FA">
      <w:pPr>
        <w:pStyle w:val="Listenabsatz"/>
        <w:numPr>
          <w:ilvl w:val="0"/>
          <w:numId w:val="2"/>
        </w:numPr>
        <w:rPr>
          <w:lang w:val="de-DE"/>
        </w:rPr>
      </w:pPr>
      <w:proofErr w:type="spellStart"/>
      <w:r>
        <w:rPr>
          <w:lang w:val="de-DE"/>
        </w:rPr>
        <w:t>Therophyten</w:t>
      </w:r>
      <w:proofErr w:type="spellEnd"/>
      <w:r>
        <w:rPr>
          <w:lang w:val="de-DE"/>
        </w:rPr>
        <w:t xml:space="preserve"> (Überstehen der Sommerzeit als </w:t>
      </w:r>
      <w:proofErr w:type="spellStart"/>
      <w:r>
        <w:rPr>
          <w:lang w:val="de-DE"/>
        </w:rPr>
        <w:t>Daisporen</w:t>
      </w:r>
      <w:proofErr w:type="spellEnd"/>
      <w:r>
        <w:rPr>
          <w:lang w:val="de-DE"/>
        </w:rPr>
        <w:t>)</w:t>
      </w:r>
    </w:p>
    <w:p w:rsidR="00E73A81" w:rsidRDefault="00E73A81" w:rsidP="00E73A81">
      <w:pPr>
        <w:pStyle w:val="Listenabsatz"/>
        <w:numPr>
          <w:ilvl w:val="0"/>
          <w:numId w:val="1"/>
        </w:numPr>
        <w:rPr>
          <w:lang w:val="de-DE"/>
        </w:rPr>
      </w:pPr>
      <w:r>
        <w:rPr>
          <w:lang w:val="de-DE"/>
        </w:rPr>
        <w:t xml:space="preserve">Woran erkennt man die </w:t>
      </w:r>
      <w:proofErr w:type="spellStart"/>
      <w:r>
        <w:rPr>
          <w:lang w:val="de-DE"/>
        </w:rPr>
        <w:t>Zähligkeit</w:t>
      </w:r>
      <w:proofErr w:type="spellEnd"/>
      <w:r>
        <w:rPr>
          <w:lang w:val="de-DE"/>
        </w:rPr>
        <w:t xml:space="preserve"> des </w:t>
      </w:r>
      <w:proofErr w:type="spellStart"/>
      <w:r>
        <w:rPr>
          <w:lang w:val="de-DE"/>
        </w:rPr>
        <w:t>Gynözeums</w:t>
      </w:r>
      <w:proofErr w:type="spellEnd"/>
      <w:r>
        <w:rPr>
          <w:lang w:val="de-DE"/>
        </w:rPr>
        <w:t xml:space="preserve"> bei Vertretern der </w:t>
      </w:r>
      <w:proofErr w:type="spellStart"/>
      <w:r>
        <w:rPr>
          <w:lang w:val="de-DE"/>
        </w:rPr>
        <w:t>Caryophyllaceae</w:t>
      </w:r>
      <w:proofErr w:type="spellEnd"/>
      <w:r>
        <w:rPr>
          <w:lang w:val="de-DE"/>
        </w:rPr>
        <w:t xml:space="preserve"> (Nelkengewächse)? (1P)</w:t>
      </w:r>
    </w:p>
    <w:p w:rsidR="00E73A81" w:rsidRPr="00B72A2F" w:rsidRDefault="00E73A81" w:rsidP="00B72A2F">
      <w:pPr>
        <w:pStyle w:val="Listenabsatz"/>
        <w:numPr>
          <w:ilvl w:val="0"/>
          <w:numId w:val="2"/>
        </w:numPr>
        <w:rPr>
          <w:lang w:val="de-DE"/>
        </w:rPr>
      </w:pPr>
      <w:r>
        <w:rPr>
          <w:lang w:val="de-DE"/>
        </w:rPr>
        <w:t>Anzahl der Griffel</w:t>
      </w:r>
      <w:bookmarkStart w:id="0" w:name="_GoBack"/>
      <w:bookmarkEnd w:id="0"/>
    </w:p>
    <w:sectPr w:rsidR="00E73A81" w:rsidRPr="00B72A2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74C77"/>
    <w:multiLevelType w:val="hybridMultilevel"/>
    <w:tmpl w:val="E568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0467A"/>
    <w:multiLevelType w:val="hybridMultilevel"/>
    <w:tmpl w:val="9D72C132"/>
    <w:lvl w:ilvl="0" w:tplc="27EE3222">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F4"/>
    <w:rsid w:val="00251009"/>
    <w:rsid w:val="00305535"/>
    <w:rsid w:val="003A57FA"/>
    <w:rsid w:val="00404C7B"/>
    <w:rsid w:val="00780BAE"/>
    <w:rsid w:val="00B72A2F"/>
    <w:rsid w:val="00B962E2"/>
    <w:rsid w:val="00C9320F"/>
    <w:rsid w:val="00CD5678"/>
    <w:rsid w:val="00D34CDF"/>
    <w:rsid w:val="00E73A81"/>
    <w:rsid w:val="00ED22F4"/>
    <w:rsid w:val="00FF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22F4"/>
    <w:pPr>
      <w:ind w:left="720"/>
      <w:contextualSpacing/>
    </w:pPr>
  </w:style>
  <w:style w:type="table" w:styleId="Tabellenraster">
    <w:name w:val="Table Grid"/>
    <w:basedOn w:val="NormaleTabelle"/>
    <w:uiPriority w:val="59"/>
    <w:rsid w:val="00ED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22F4"/>
    <w:pPr>
      <w:ind w:left="720"/>
      <w:contextualSpacing/>
    </w:pPr>
  </w:style>
  <w:style w:type="table" w:styleId="Tabellenraster">
    <w:name w:val="Table Grid"/>
    <w:basedOn w:val="NormaleTabelle"/>
    <w:uiPriority w:val="59"/>
    <w:rsid w:val="00ED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dc:creator>
  <cp:lastModifiedBy>Rechenzentrum</cp:lastModifiedBy>
  <cp:revision>4</cp:revision>
  <dcterms:created xsi:type="dcterms:W3CDTF">2016-06-24T08:01:00Z</dcterms:created>
  <dcterms:modified xsi:type="dcterms:W3CDTF">2016-07-13T10:14:00Z</dcterms:modified>
</cp:coreProperties>
</file>